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A" w:rsidRDefault="003D518A" w:rsidP="003D518A">
      <w:pPr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952500" cy="116205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 xml:space="preserve">       О Б Щ И Н С К И  С Ъ В Е Т   Б О Р О В А Н</w:t>
      </w:r>
    </w:p>
    <w:p w:rsidR="003D518A" w:rsidRDefault="003D518A" w:rsidP="003D518A">
      <w:pPr>
        <w:keepNext/>
        <w:keepLines/>
        <w:suppressAutoHyphens/>
        <w:autoSpaceDN w:val="0"/>
        <w:spacing w:before="40" w:after="0" w:line="244" w:lineRule="auto"/>
        <w:jc w:val="center"/>
        <w:textAlignment w:val="baseline"/>
        <w:outlineLvl w:val="2"/>
        <w:rPr>
          <w:rFonts w:ascii="Arial" w:eastAsia="Times New Roman" w:hAnsi="Arial"/>
          <w:color w:val="375439"/>
          <w:spacing w:val="6"/>
        </w:rPr>
      </w:pPr>
      <w:r>
        <w:rPr>
          <w:rFonts w:ascii="Arial" w:eastAsia="Times New Roman" w:hAnsi="Arial"/>
          <w:color w:val="375439"/>
        </w:rPr>
        <w:t xml:space="preserve">3240  Борован, </w:t>
      </w:r>
      <w:r>
        <w:rPr>
          <w:rFonts w:ascii="Arial" w:eastAsia="Times New Roman" w:hAnsi="Arial"/>
          <w:color w:val="375439"/>
          <w:lang w:val="ru-RU"/>
        </w:rPr>
        <w:t xml:space="preserve">ул. </w:t>
      </w:r>
      <w:r>
        <w:rPr>
          <w:rFonts w:ascii="Arial" w:eastAsia="Times New Roman" w:hAnsi="Arial"/>
          <w:color w:val="375439"/>
        </w:rPr>
        <w:t>„</w:t>
      </w:r>
      <w:r>
        <w:rPr>
          <w:rFonts w:ascii="Arial" w:eastAsia="Times New Roman" w:hAnsi="Arial"/>
          <w:color w:val="375439"/>
          <w:lang w:val="ru-RU"/>
        </w:rPr>
        <w:t>Освобождение"</w:t>
      </w:r>
      <w:r>
        <w:rPr>
          <w:rFonts w:ascii="Arial" w:eastAsia="Times New Roman" w:hAnsi="Arial"/>
          <w:color w:val="375439"/>
        </w:rPr>
        <w:t xml:space="preserve"> </w:t>
      </w:r>
      <w:r>
        <w:rPr>
          <w:rFonts w:ascii="Arial" w:eastAsia="Times New Roman" w:hAnsi="Arial"/>
          <w:color w:val="375439"/>
          <w:lang w:val="ru-RU"/>
        </w:rPr>
        <w:t xml:space="preserve"> №1, тел.: (09147) 9404, </w:t>
      </w:r>
      <w:proofErr w:type="spellStart"/>
      <w:r>
        <w:rPr>
          <w:rFonts w:ascii="Arial" w:eastAsia="Times New Roman" w:hAnsi="Arial"/>
          <w:color w:val="375439"/>
          <w:spacing w:val="6"/>
        </w:rPr>
        <w:t>www</w:t>
      </w:r>
      <w:proofErr w:type="spellEnd"/>
      <w:r>
        <w:rPr>
          <w:rFonts w:ascii="Arial" w:eastAsia="Times New Roman" w:hAnsi="Arial"/>
          <w:color w:val="375439"/>
          <w:spacing w:val="6"/>
        </w:rPr>
        <w:t xml:space="preserve">. </w:t>
      </w:r>
      <w:proofErr w:type="spellStart"/>
      <w:r>
        <w:rPr>
          <w:rFonts w:ascii="Arial" w:eastAsia="Times New Roman" w:hAnsi="Arial"/>
          <w:color w:val="375439"/>
          <w:spacing w:val="6"/>
        </w:rPr>
        <w:t>borovan</w:t>
      </w:r>
      <w:proofErr w:type="spellEnd"/>
      <w:r>
        <w:rPr>
          <w:rFonts w:ascii="Arial" w:eastAsia="Times New Roman" w:hAnsi="Arial"/>
          <w:color w:val="375439"/>
          <w:spacing w:val="6"/>
        </w:rPr>
        <w:t>.bg</w:t>
      </w:r>
    </w:p>
    <w:p w:rsidR="003D518A" w:rsidRDefault="003D518A" w:rsidP="003D518A">
      <w:pPr>
        <w:keepNext/>
        <w:keepLines/>
        <w:suppressAutoHyphens/>
        <w:autoSpaceDN w:val="0"/>
        <w:spacing w:before="40" w:after="0" w:line="244" w:lineRule="auto"/>
        <w:jc w:val="center"/>
        <w:textAlignment w:val="baseline"/>
        <w:outlineLvl w:val="2"/>
        <w:rPr>
          <w:rFonts w:ascii="Calibri Light" w:eastAsia="Times New Roman" w:hAnsi="Calibri Light"/>
          <w:color w:val="1F4D78"/>
          <w:lang w:val="en-US"/>
        </w:rPr>
      </w:pPr>
      <w:r>
        <w:rPr>
          <w:rFonts w:ascii="Calibri Light" w:eastAsia="Times New Roman" w:hAnsi="Calibri Light"/>
          <w:color w:val="1F4D78"/>
          <w:lang w:val="en-US"/>
        </w:rPr>
        <w:t>obs-borovan@abv.bg</w:t>
      </w:r>
    </w:p>
    <w:p w:rsidR="003D518A" w:rsidRDefault="003D518A" w:rsidP="003D5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eastAsia="bg-BG"/>
        </w:rPr>
        <w:drawing>
          <wp:inline distT="0" distB="0" distL="0" distR="0">
            <wp:extent cx="6429375" cy="857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293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8A" w:rsidRDefault="003D518A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543B7" w:rsidRPr="00D543B7" w:rsidRDefault="003D518A" w:rsidP="003D518A">
      <w:pPr>
        <w:rPr>
          <w:rFonts w:ascii="Times New Roman" w:hAnsi="Times New Roman"/>
          <w:b/>
          <w:bCs/>
          <w:sz w:val="28"/>
          <w:szCs w:val="28"/>
        </w:rPr>
      </w:pPr>
      <w:r w:rsidRPr="00D543B7">
        <w:rPr>
          <w:rFonts w:ascii="Times New Roman" w:hAnsi="Times New Roman"/>
          <w:b/>
          <w:bCs/>
          <w:sz w:val="28"/>
          <w:szCs w:val="28"/>
        </w:rPr>
        <w:t xml:space="preserve">Постоянна комисия </w:t>
      </w:r>
      <w:r w:rsidR="00D543B7" w:rsidRPr="00D543B7">
        <w:rPr>
          <w:rFonts w:ascii="Times New Roman" w:hAnsi="Times New Roman"/>
          <w:b/>
          <w:bCs/>
          <w:sz w:val="28"/>
          <w:szCs w:val="28"/>
        </w:rPr>
        <w:t xml:space="preserve">по </w:t>
      </w:r>
    </w:p>
    <w:p w:rsidR="000F4A4D" w:rsidRPr="00D543B7" w:rsidRDefault="00D543B7" w:rsidP="00377A10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43B7">
        <w:rPr>
          <w:rFonts w:ascii="Times New Roman" w:hAnsi="Times New Roman"/>
          <w:b/>
          <w:bCs/>
          <w:sz w:val="28"/>
          <w:szCs w:val="28"/>
        </w:rPr>
        <w:t>„</w:t>
      </w:r>
      <w:r w:rsidR="006737FA">
        <w:rPr>
          <w:rFonts w:ascii="Times New Roman" w:hAnsi="Times New Roman"/>
          <w:b/>
          <w:bCs/>
          <w:sz w:val="28"/>
          <w:szCs w:val="28"/>
        </w:rPr>
        <w:t>Б</w:t>
      </w:r>
      <w:r w:rsidR="006737FA" w:rsidRPr="006737FA">
        <w:rPr>
          <w:rFonts w:ascii="Times New Roman" w:hAnsi="Times New Roman"/>
          <w:b/>
          <w:bCs/>
          <w:sz w:val="28"/>
          <w:szCs w:val="28"/>
        </w:rPr>
        <w:t>юджет и финанси, развитие на мест</w:t>
      </w:r>
      <w:r w:rsidR="006737FA">
        <w:rPr>
          <w:rFonts w:ascii="Times New Roman" w:hAnsi="Times New Roman"/>
          <w:b/>
          <w:bCs/>
          <w:sz w:val="28"/>
          <w:szCs w:val="28"/>
        </w:rPr>
        <w:t>ното самоуправление и законност</w:t>
      </w:r>
      <w:r w:rsidR="00FE7C65" w:rsidRPr="00D543B7">
        <w:rPr>
          <w:rFonts w:ascii="Times New Roman" w:hAnsi="Times New Roman"/>
          <w:b/>
          <w:bCs/>
          <w:sz w:val="28"/>
          <w:szCs w:val="28"/>
        </w:rPr>
        <w:t>“</w:t>
      </w:r>
    </w:p>
    <w:p w:rsidR="003D518A" w:rsidRPr="000C3C14" w:rsidRDefault="003D518A" w:rsidP="00377A1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C14">
        <w:rPr>
          <w:rFonts w:ascii="Times New Roman" w:hAnsi="Times New Roman"/>
          <w:b/>
          <w:bCs/>
          <w:sz w:val="28"/>
          <w:szCs w:val="28"/>
        </w:rPr>
        <w:t>П Р О Т О К О Л</w:t>
      </w:r>
    </w:p>
    <w:p w:rsidR="003D518A" w:rsidRDefault="00DD7C6E" w:rsidP="003D518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№ 4</w:t>
      </w:r>
    </w:p>
    <w:p w:rsidR="003D518A" w:rsidRPr="000F4A4D" w:rsidRDefault="000F4A4D" w:rsidP="003D518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3D518A" w:rsidRPr="000F4A4D">
        <w:rPr>
          <w:rFonts w:ascii="Times New Roman" w:hAnsi="Times New Roman"/>
          <w:b/>
          <w:bCs/>
          <w:sz w:val="24"/>
          <w:szCs w:val="24"/>
        </w:rPr>
        <w:t xml:space="preserve">т </w:t>
      </w:r>
      <w:r w:rsidR="00DD7C6E">
        <w:rPr>
          <w:rFonts w:ascii="Times New Roman" w:hAnsi="Times New Roman"/>
          <w:b/>
          <w:bCs/>
          <w:sz w:val="24"/>
          <w:szCs w:val="24"/>
        </w:rPr>
        <w:t>23</w:t>
      </w:r>
      <w:r w:rsidR="008E49E4" w:rsidRPr="008E49E4">
        <w:rPr>
          <w:rFonts w:ascii="Times New Roman" w:hAnsi="Times New Roman"/>
          <w:b/>
          <w:bCs/>
          <w:sz w:val="24"/>
          <w:szCs w:val="24"/>
        </w:rPr>
        <w:t>.</w:t>
      </w:r>
      <w:r w:rsidR="00DD7C6E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8E49E4" w:rsidRPr="008E49E4">
        <w:rPr>
          <w:rFonts w:ascii="Times New Roman" w:hAnsi="Times New Roman"/>
          <w:b/>
          <w:bCs/>
          <w:sz w:val="24"/>
          <w:szCs w:val="24"/>
        </w:rPr>
        <w:t>2.</w:t>
      </w:r>
      <w:r w:rsidR="00DD7C6E">
        <w:rPr>
          <w:rFonts w:ascii="Times New Roman" w:hAnsi="Times New Roman"/>
          <w:b/>
          <w:bCs/>
          <w:sz w:val="24"/>
          <w:szCs w:val="24"/>
        </w:rPr>
        <w:t xml:space="preserve"> 2024</w:t>
      </w:r>
      <w:r w:rsidR="008E49E4" w:rsidRPr="008E49E4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3D518A" w:rsidRDefault="003D518A" w:rsidP="003D518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56D9">
        <w:rPr>
          <w:rFonts w:ascii="Times New Roman" w:hAnsi="Times New Roman"/>
          <w:sz w:val="24"/>
          <w:szCs w:val="24"/>
        </w:rPr>
        <w:t>Днес</w:t>
      </w:r>
      <w:r w:rsidRPr="00AD506C">
        <w:rPr>
          <w:rFonts w:ascii="Times New Roman" w:hAnsi="Times New Roman"/>
          <w:b/>
          <w:sz w:val="24"/>
          <w:szCs w:val="24"/>
        </w:rPr>
        <w:t xml:space="preserve">, </w:t>
      </w:r>
      <w:r w:rsidR="00DD7C6E" w:rsidRPr="00AD506C">
        <w:rPr>
          <w:rFonts w:ascii="Times New Roman" w:hAnsi="Times New Roman"/>
          <w:b/>
          <w:sz w:val="24"/>
          <w:szCs w:val="24"/>
        </w:rPr>
        <w:t>23. 02. 2024 г.</w:t>
      </w:r>
      <w:r w:rsidRPr="00F856D9">
        <w:rPr>
          <w:rFonts w:ascii="Times New Roman" w:hAnsi="Times New Roman"/>
          <w:sz w:val="24"/>
          <w:szCs w:val="24"/>
        </w:rPr>
        <w:t>/</w:t>
      </w:r>
      <w:r w:rsidR="00DD7C6E">
        <w:rPr>
          <w:rFonts w:ascii="Times New Roman" w:hAnsi="Times New Roman"/>
          <w:sz w:val="24"/>
          <w:szCs w:val="24"/>
        </w:rPr>
        <w:t>петъ</w:t>
      </w:r>
      <w:r w:rsidR="008E49E4">
        <w:rPr>
          <w:rFonts w:ascii="Times New Roman" w:hAnsi="Times New Roman"/>
          <w:sz w:val="24"/>
          <w:szCs w:val="24"/>
        </w:rPr>
        <w:t>к</w:t>
      </w:r>
      <w:r w:rsidRPr="00F856D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,</w:t>
      </w:r>
      <w:r w:rsidRPr="00F856D9">
        <w:rPr>
          <w:rFonts w:ascii="Times New Roman" w:hAnsi="Times New Roman"/>
          <w:sz w:val="24"/>
          <w:szCs w:val="24"/>
        </w:rPr>
        <w:t xml:space="preserve"> в Заседателната зала на Общински съвет – Борован, ул.“ Освобождение“ №1 </w:t>
      </w:r>
      <w:r>
        <w:rPr>
          <w:rFonts w:ascii="Times New Roman" w:hAnsi="Times New Roman"/>
          <w:sz w:val="24"/>
          <w:szCs w:val="24"/>
        </w:rPr>
        <w:t xml:space="preserve">се проведе заседание на комисията. </w:t>
      </w:r>
    </w:p>
    <w:p w:rsidR="003D518A" w:rsidRDefault="003D518A" w:rsidP="00D543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Присъстват </w:t>
      </w:r>
      <w:r w:rsidR="008E49E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E49E4">
        <w:rPr>
          <w:rFonts w:ascii="Times New Roman" w:hAnsi="Times New Roman"/>
          <w:sz w:val="24"/>
          <w:szCs w:val="24"/>
        </w:rPr>
        <w:t>5 /пет/ броя</w:t>
      </w:r>
      <w:r>
        <w:rPr>
          <w:rFonts w:ascii="Times New Roman" w:hAnsi="Times New Roman"/>
          <w:sz w:val="24"/>
          <w:szCs w:val="24"/>
        </w:rPr>
        <w:t xml:space="preserve"> членове.</w:t>
      </w:r>
    </w:p>
    <w:p w:rsidR="003D518A" w:rsidRDefault="003D518A" w:rsidP="003D518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 кворум за провеждане на заседанието.</w:t>
      </w:r>
    </w:p>
    <w:p w:rsidR="008E49E4" w:rsidRPr="00DD7C6E" w:rsidRDefault="008E49E4" w:rsidP="00377A10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D7C6E">
        <w:rPr>
          <w:rFonts w:ascii="Times New Roman" w:hAnsi="Times New Roman"/>
          <w:b/>
          <w:sz w:val="24"/>
          <w:szCs w:val="24"/>
          <w:u w:val="single"/>
        </w:rPr>
        <w:t>На заседанието присъстваха още:</w:t>
      </w:r>
    </w:p>
    <w:p w:rsidR="008E49E4" w:rsidRDefault="008E49E4" w:rsidP="00377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Г-н </w:t>
      </w:r>
      <w:r w:rsidR="0012442A">
        <w:rPr>
          <w:rFonts w:ascii="Times New Roman" w:hAnsi="Times New Roman"/>
          <w:sz w:val="24"/>
          <w:szCs w:val="24"/>
        </w:rPr>
        <w:t xml:space="preserve">Ивайло Букерешки  – Председател на ОбС - </w:t>
      </w:r>
      <w:r>
        <w:rPr>
          <w:rFonts w:ascii="Times New Roman" w:hAnsi="Times New Roman"/>
          <w:sz w:val="24"/>
          <w:szCs w:val="24"/>
        </w:rPr>
        <w:t>Борован;</w:t>
      </w:r>
    </w:p>
    <w:p w:rsidR="00377A10" w:rsidRPr="00377A10" w:rsidRDefault="00377A10" w:rsidP="00377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A10">
        <w:rPr>
          <w:rFonts w:ascii="Times New Roman" w:hAnsi="Times New Roman"/>
          <w:sz w:val="24"/>
          <w:szCs w:val="24"/>
        </w:rPr>
        <w:t>Г-жа Таня Петкова – Секретар на Община Борован;</w:t>
      </w:r>
    </w:p>
    <w:p w:rsidR="00377A10" w:rsidRPr="00377A10" w:rsidRDefault="00377A10" w:rsidP="00377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A10">
        <w:rPr>
          <w:rFonts w:ascii="Times New Roman" w:hAnsi="Times New Roman"/>
          <w:sz w:val="24"/>
          <w:szCs w:val="24"/>
        </w:rPr>
        <w:t>Г-жа Калинка Петкова – Директор УТЕЗГФ Община Борован;</w:t>
      </w:r>
    </w:p>
    <w:p w:rsidR="00377A10" w:rsidRPr="00377A10" w:rsidRDefault="00377A10" w:rsidP="00377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A10">
        <w:rPr>
          <w:rFonts w:ascii="Times New Roman" w:hAnsi="Times New Roman"/>
          <w:sz w:val="24"/>
          <w:szCs w:val="24"/>
        </w:rPr>
        <w:t xml:space="preserve">Г-жа </w:t>
      </w:r>
      <w:proofErr w:type="spellStart"/>
      <w:r w:rsidRPr="00377A10">
        <w:rPr>
          <w:rFonts w:ascii="Times New Roman" w:hAnsi="Times New Roman"/>
          <w:sz w:val="24"/>
          <w:szCs w:val="24"/>
        </w:rPr>
        <w:t>Йоланта</w:t>
      </w:r>
      <w:proofErr w:type="spellEnd"/>
      <w:r w:rsidRPr="00377A10">
        <w:rPr>
          <w:rFonts w:ascii="Times New Roman" w:hAnsi="Times New Roman"/>
          <w:sz w:val="24"/>
          <w:szCs w:val="24"/>
        </w:rPr>
        <w:t xml:space="preserve"> Цолова – Гл. експерт „Благоустройство и екология“ Община Борован;</w:t>
      </w:r>
    </w:p>
    <w:p w:rsidR="00377A10" w:rsidRPr="00377A10" w:rsidRDefault="00377A10" w:rsidP="00377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A10">
        <w:rPr>
          <w:rFonts w:ascii="Times New Roman" w:hAnsi="Times New Roman"/>
          <w:sz w:val="24"/>
          <w:szCs w:val="24"/>
        </w:rPr>
        <w:t>Г-жа Ивалина Николова – Мл. Експерт „Хуманитарни дейности“ Община Борован;</w:t>
      </w:r>
    </w:p>
    <w:p w:rsidR="00377A10" w:rsidRDefault="00377A10" w:rsidP="00377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A10">
        <w:rPr>
          <w:rFonts w:ascii="Times New Roman" w:hAnsi="Times New Roman"/>
          <w:sz w:val="24"/>
          <w:szCs w:val="24"/>
        </w:rPr>
        <w:t>Г-жа Илияна Петрова – Управител на ДСП – Борован.</w:t>
      </w:r>
    </w:p>
    <w:bookmarkEnd w:id="0"/>
    <w:p w:rsidR="008E49E4" w:rsidRDefault="008E49E4" w:rsidP="00377A1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се откри и се ръководи от председателя на комисията – г- н Пламен Петров.</w:t>
      </w:r>
    </w:p>
    <w:p w:rsidR="00127832" w:rsidRDefault="00127832" w:rsidP="00377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 Пламе</w:t>
      </w:r>
      <w:r w:rsidR="0012442A">
        <w:rPr>
          <w:rFonts w:ascii="Times New Roman" w:hAnsi="Times New Roman"/>
          <w:sz w:val="24"/>
          <w:szCs w:val="24"/>
        </w:rPr>
        <w:t xml:space="preserve">н Петров раздаде </w:t>
      </w:r>
      <w:proofErr w:type="spellStart"/>
      <w:r w:rsidR="0012442A">
        <w:rPr>
          <w:rFonts w:ascii="Times New Roman" w:hAnsi="Times New Roman"/>
          <w:sz w:val="24"/>
          <w:szCs w:val="24"/>
        </w:rPr>
        <w:t>новопостъпилата</w:t>
      </w:r>
      <w:proofErr w:type="spellEnd"/>
      <w:r w:rsidR="0012442A">
        <w:rPr>
          <w:rFonts w:ascii="Times New Roman" w:hAnsi="Times New Roman"/>
          <w:sz w:val="24"/>
          <w:szCs w:val="24"/>
        </w:rPr>
        <w:t xml:space="preserve"> Докладна записка</w:t>
      </w:r>
      <w:r>
        <w:rPr>
          <w:rFonts w:ascii="Times New Roman" w:hAnsi="Times New Roman"/>
          <w:sz w:val="24"/>
          <w:szCs w:val="24"/>
        </w:rPr>
        <w:t xml:space="preserve"> на членовете на коми</w:t>
      </w:r>
      <w:r w:rsidR="0012442A">
        <w:rPr>
          <w:rFonts w:ascii="Times New Roman" w:hAnsi="Times New Roman"/>
          <w:sz w:val="24"/>
          <w:szCs w:val="24"/>
        </w:rPr>
        <w:t>сията, за да се запознаят с нея</w:t>
      </w:r>
      <w:r>
        <w:rPr>
          <w:rFonts w:ascii="Times New Roman" w:hAnsi="Times New Roman"/>
          <w:sz w:val="24"/>
          <w:szCs w:val="24"/>
        </w:rPr>
        <w:t>. Започна дискусия по точк</w:t>
      </w:r>
      <w:r w:rsidR="001E4801">
        <w:rPr>
          <w:rFonts w:ascii="Times New Roman" w:hAnsi="Times New Roman"/>
          <w:sz w:val="24"/>
          <w:szCs w:val="24"/>
        </w:rPr>
        <w:t>ите от дневния ред за предстоящо</w:t>
      </w:r>
      <w:r>
        <w:rPr>
          <w:rFonts w:ascii="Times New Roman" w:hAnsi="Times New Roman"/>
          <w:sz w:val="24"/>
          <w:szCs w:val="24"/>
        </w:rPr>
        <w:t>то заседание на ОбС – Борован, което ще се състои днес, в 14:00 ч.</w:t>
      </w:r>
    </w:p>
    <w:p w:rsidR="00E91E49" w:rsidRDefault="00127832" w:rsidP="00377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 Пламен Петров</w:t>
      </w:r>
      <w:r w:rsidR="00AD506C">
        <w:rPr>
          <w:rFonts w:ascii="Times New Roman" w:hAnsi="Times New Roman"/>
          <w:sz w:val="24"/>
          <w:szCs w:val="24"/>
        </w:rPr>
        <w:t>, след като даде думата за питания, мнения и становища по точките от дневен ред,</w:t>
      </w:r>
      <w:r>
        <w:rPr>
          <w:rFonts w:ascii="Times New Roman" w:hAnsi="Times New Roman"/>
          <w:sz w:val="24"/>
          <w:szCs w:val="24"/>
        </w:rPr>
        <w:t xml:space="preserve"> обяви, че няма питания или коментари относно т.</w:t>
      </w:r>
      <w:r w:rsidR="00AD5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т.</w:t>
      </w:r>
      <w:r w:rsidR="00AD5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 т.</w:t>
      </w:r>
      <w:r w:rsidR="00AD5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 и т.</w:t>
      </w:r>
      <w:r w:rsidR="00AD5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от дневния ред. </w:t>
      </w:r>
    </w:p>
    <w:p w:rsidR="00127832" w:rsidRDefault="00127832" w:rsidP="00377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т.4 – </w:t>
      </w:r>
      <w:r w:rsidR="00E91E49">
        <w:rPr>
          <w:rFonts w:ascii="Times New Roman" w:hAnsi="Times New Roman"/>
          <w:sz w:val="24"/>
          <w:szCs w:val="24"/>
        </w:rPr>
        <w:t xml:space="preserve">Докладни записки, относно последна докладна записка: </w:t>
      </w:r>
      <w:r w:rsidR="00E91E49" w:rsidRPr="00E91E49">
        <w:rPr>
          <w:rFonts w:ascii="Times New Roman" w:hAnsi="Times New Roman"/>
          <w:sz w:val="24"/>
          <w:szCs w:val="24"/>
        </w:rPr>
        <w:t>Програма за управление на Кмета на Община Борован за мандат 2023 – 2027 г.</w:t>
      </w:r>
      <w:r w:rsidR="00E91E49">
        <w:rPr>
          <w:rFonts w:ascii="Times New Roman" w:hAnsi="Times New Roman"/>
          <w:sz w:val="24"/>
          <w:szCs w:val="24"/>
        </w:rPr>
        <w:t>, постъпиха мнения.</w:t>
      </w:r>
    </w:p>
    <w:p w:rsidR="00E91E49" w:rsidRDefault="00E91E49" w:rsidP="00377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Т. Петкова поясни, че чл. 44, ал. 5 от ЗМСМА регламентира задължението на Кмета на общината да предостави тази Програма в тримесечен срок от полагането на клетва. Г-жа Петкова обясни, че Програмата не се гласува, а е един вид информация за начина, по който Кметът е планирал работата си по време на своя мандат, след което се подава отчет – до 31 януари на следващата календарна година относно дейностите, които е изпълнил по тази Програма. Г-жа Петкова съобщи, че има допуснати технически грешки, а именно: </w:t>
      </w:r>
      <w:r w:rsidR="00BC07A2">
        <w:rPr>
          <w:rFonts w:ascii="Times New Roman" w:hAnsi="Times New Roman"/>
          <w:sz w:val="24"/>
          <w:szCs w:val="24"/>
        </w:rPr>
        <w:t>В раздел ІІ римско, точка „Изготвяне на енергиен одит на уличното осветление и подмяна на същото в населените места в Община Борован“, и точка „Мерки за превенция и управление на риска от наводнения в Община Борован“ са вписани всяка по два пъти.</w:t>
      </w:r>
    </w:p>
    <w:p w:rsidR="00BC07A2" w:rsidRDefault="00BC07A2" w:rsidP="00AD506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 Ц. Цоловски отправи запитване относно същия раздел ІІ римско, точка „направа на тротоар от асфалтобетон с включени бордюри в централната част на с. Борован“, дали ще се прави само в с. Борован.</w:t>
      </w:r>
    </w:p>
    <w:p w:rsidR="00BC07A2" w:rsidRDefault="00BC07A2" w:rsidP="00CC7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Г-жа Т. Петкова в отговор поясни, че тази дейност е заложена в Капиталовата програма, тези средства са преходен остатък и поради това трябва да бъдат изразходени само и единствено за тази дейност. Г-жа Петкова поясни, че това са само намерения в първоначален период, като по време на същия може да се добавят допълнителни дейности.</w:t>
      </w:r>
    </w:p>
    <w:p w:rsidR="00BC07A2" w:rsidRDefault="00BC07A2" w:rsidP="00CC7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 Ц. Цоловски посочи същите технически грешки, посочени по- горе от г-жа Т. Петкова.</w:t>
      </w:r>
    </w:p>
    <w:p w:rsidR="00E91E49" w:rsidRPr="00E91E49" w:rsidRDefault="00381E5F" w:rsidP="00CC7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E49">
        <w:rPr>
          <w:rFonts w:ascii="Times New Roman" w:hAnsi="Times New Roman"/>
          <w:sz w:val="24"/>
          <w:szCs w:val="24"/>
        </w:rPr>
        <w:t xml:space="preserve">Г-н Пламен Петров предложи за обсъждане </w:t>
      </w:r>
      <w:r w:rsidR="00E91E49" w:rsidRPr="00E91E49">
        <w:rPr>
          <w:rFonts w:ascii="Times New Roman" w:hAnsi="Times New Roman"/>
          <w:sz w:val="24"/>
          <w:szCs w:val="24"/>
        </w:rPr>
        <w:t>новата</w:t>
      </w:r>
      <w:r w:rsidRPr="00E91E49">
        <w:rPr>
          <w:rFonts w:ascii="Times New Roman" w:hAnsi="Times New Roman"/>
          <w:sz w:val="24"/>
          <w:szCs w:val="24"/>
        </w:rPr>
        <w:t xml:space="preserve"> докладна</w:t>
      </w:r>
      <w:r w:rsidR="00E91E49" w:rsidRPr="00E91E49">
        <w:rPr>
          <w:rFonts w:ascii="Times New Roman" w:hAnsi="Times New Roman"/>
          <w:sz w:val="24"/>
          <w:szCs w:val="24"/>
        </w:rPr>
        <w:t xml:space="preserve"> записка</w:t>
      </w:r>
      <w:r w:rsidRPr="00E91E49">
        <w:rPr>
          <w:rFonts w:ascii="Times New Roman" w:hAnsi="Times New Roman"/>
          <w:sz w:val="24"/>
          <w:szCs w:val="24"/>
        </w:rPr>
        <w:t xml:space="preserve">, постъпила от </w:t>
      </w:r>
      <w:r w:rsidR="00E625FE" w:rsidRPr="00E91E49">
        <w:rPr>
          <w:rFonts w:ascii="Times New Roman" w:hAnsi="Times New Roman"/>
          <w:sz w:val="24"/>
          <w:szCs w:val="24"/>
        </w:rPr>
        <w:t>г-н</w:t>
      </w:r>
      <w:r w:rsidR="00E625FE" w:rsidRPr="00E91E49">
        <w:t xml:space="preserve"> </w:t>
      </w:r>
      <w:r w:rsidR="00E625FE" w:rsidRPr="00E91E49">
        <w:rPr>
          <w:rFonts w:ascii="Times New Roman" w:hAnsi="Times New Roman"/>
          <w:sz w:val="24"/>
          <w:szCs w:val="24"/>
        </w:rPr>
        <w:t xml:space="preserve">Илиян </w:t>
      </w:r>
      <w:proofErr w:type="spellStart"/>
      <w:r w:rsidR="00E625FE" w:rsidRPr="00E91E49">
        <w:rPr>
          <w:rFonts w:ascii="Times New Roman" w:hAnsi="Times New Roman"/>
          <w:sz w:val="24"/>
          <w:szCs w:val="24"/>
        </w:rPr>
        <w:t>Найчов</w:t>
      </w:r>
      <w:proofErr w:type="spellEnd"/>
      <w:r w:rsidR="00E625FE" w:rsidRPr="00E91E49">
        <w:rPr>
          <w:rFonts w:ascii="Times New Roman" w:hAnsi="Times New Roman"/>
          <w:sz w:val="24"/>
          <w:szCs w:val="24"/>
        </w:rPr>
        <w:t xml:space="preserve"> Буковски – За Кмет на Община Борован, съгл. Заповед № </w:t>
      </w:r>
      <w:r w:rsidR="00E91E49" w:rsidRPr="00E91E49">
        <w:rPr>
          <w:rFonts w:ascii="Times New Roman" w:hAnsi="Times New Roman"/>
          <w:sz w:val="24"/>
          <w:szCs w:val="24"/>
        </w:rPr>
        <w:t>53/19.02.2024 г. за заместване на Кмета на Община Борован, относно: Кандидатстване на Община Борован с проектно предложение за предоставяне на финансова помощ по ЦЕЛЕВА ПРОГРАМА „ПОДОБРЯВАНЕ НА МАТЕРИАЛНАТА БАЗА И АВТОПАРКА ЗА РАЗНОС НА ХРАНА НА ДОМАШЕН СОЦИАЛЕН ПАТРОНАЖ“, финансирана от Фонд „Социална закрила“ към Министерството на труда и социалната политика.</w:t>
      </w:r>
    </w:p>
    <w:p w:rsidR="00E91E49" w:rsidRDefault="00BC07A2" w:rsidP="00C1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7A2">
        <w:rPr>
          <w:rFonts w:ascii="Times New Roman" w:hAnsi="Times New Roman"/>
          <w:sz w:val="24"/>
          <w:szCs w:val="24"/>
        </w:rPr>
        <w:t xml:space="preserve">Г-н Пламен Петров изиска разяснение по </w:t>
      </w:r>
      <w:r>
        <w:rPr>
          <w:rFonts w:ascii="Times New Roman" w:hAnsi="Times New Roman"/>
          <w:sz w:val="24"/>
          <w:szCs w:val="24"/>
        </w:rPr>
        <w:t xml:space="preserve">тази </w:t>
      </w:r>
      <w:r w:rsidRPr="00BC07A2">
        <w:rPr>
          <w:rFonts w:ascii="Times New Roman" w:hAnsi="Times New Roman"/>
          <w:sz w:val="24"/>
          <w:szCs w:val="24"/>
        </w:rPr>
        <w:t>докладна записка</w:t>
      </w:r>
      <w:r>
        <w:rPr>
          <w:rFonts w:ascii="Times New Roman" w:hAnsi="Times New Roman"/>
          <w:sz w:val="24"/>
          <w:szCs w:val="24"/>
        </w:rPr>
        <w:t>.</w:t>
      </w:r>
    </w:p>
    <w:p w:rsidR="00BC07A2" w:rsidRDefault="00BC07A2" w:rsidP="00C1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И. Петрова поясни, че </w:t>
      </w:r>
      <w:r w:rsidR="001C7D08">
        <w:rPr>
          <w:rFonts w:ascii="Times New Roman" w:hAnsi="Times New Roman"/>
          <w:sz w:val="24"/>
          <w:szCs w:val="24"/>
        </w:rPr>
        <w:t>Министерството на труда и социалната политика утвърждава със заповед тази програма всяка година.</w:t>
      </w:r>
      <w:r w:rsidR="00AD4AA8">
        <w:rPr>
          <w:rFonts w:ascii="Times New Roman" w:hAnsi="Times New Roman"/>
          <w:sz w:val="24"/>
          <w:szCs w:val="24"/>
        </w:rPr>
        <w:t xml:space="preserve"> Към настоящия момент, ДСП към Община Борован има право да кандидатства за закупуването на нови автомобили за </w:t>
      </w:r>
      <w:proofErr w:type="spellStart"/>
      <w:r w:rsidR="00AD4AA8">
        <w:rPr>
          <w:rFonts w:ascii="Times New Roman" w:hAnsi="Times New Roman"/>
          <w:sz w:val="24"/>
          <w:szCs w:val="24"/>
        </w:rPr>
        <w:t>разнос</w:t>
      </w:r>
      <w:proofErr w:type="spellEnd"/>
      <w:r w:rsidR="00AD4AA8">
        <w:rPr>
          <w:rFonts w:ascii="Times New Roman" w:hAnsi="Times New Roman"/>
          <w:sz w:val="24"/>
          <w:szCs w:val="24"/>
        </w:rPr>
        <w:t xml:space="preserve"> на храната, финансиране на ново оборудване и отделно СМР. </w:t>
      </w:r>
      <w:r w:rsidR="005229EE">
        <w:rPr>
          <w:rFonts w:ascii="Times New Roman" w:hAnsi="Times New Roman"/>
          <w:sz w:val="24"/>
          <w:szCs w:val="24"/>
        </w:rPr>
        <w:t>Тъй като ДСП разполага с два автомобила в добро техническо състояние, а в предходния бюджет е бил заложен ремонт на покрива и изграждането на навес, намерението ни сега е да кандидатстваме за ново оборудване.</w:t>
      </w:r>
      <w:r>
        <w:rPr>
          <w:rFonts w:ascii="Times New Roman" w:hAnsi="Times New Roman"/>
          <w:sz w:val="24"/>
          <w:szCs w:val="24"/>
        </w:rPr>
        <w:t xml:space="preserve"> </w:t>
      </w:r>
      <w:r w:rsidR="005229EE">
        <w:rPr>
          <w:rFonts w:ascii="Times New Roman" w:hAnsi="Times New Roman"/>
          <w:sz w:val="24"/>
          <w:szCs w:val="24"/>
        </w:rPr>
        <w:t xml:space="preserve">Г-жа И. Петрова разясни, че в Община Борован се приготвя храна за 800 души, като заяви, че няма друга община с такова натоварване; поради липсата на възможност за друго, за да се приготви храната за такъв брой хора, се залага три пъти; което изисква пет чувала лук да се обелят, измият и нарежат на ръка. Г-жа И. Петкова е посетила ДСП в гр. Мездра и сподели, че там служителите работят с автоматизирани </w:t>
      </w:r>
      <w:proofErr w:type="spellStart"/>
      <w:r w:rsidR="005229EE">
        <w:rPr>
          <w:rFonts w:ascii="Times New Roman" w:hAnsi="Times New Roman"/>
          <w:sz w:val="24"/>
          <w:szCs w:val="24"/>
        </w:rPr>
        <w:t>зеленчукорезачки</w:t>
      </w:r>
      <w:proofErr w:type="spellEnd"/>
      <w:r w:rsidR="005229EE">
        <w:rPr>
          <w:rFonts w:ascii="Times New Roman" w:hAnsi="Times New Roman"/>
          <w:sz w:val="24"/>
          <w:szCs w:val="24"/>
        </w:rPr>
        <w:t xml:space="preserve">, както и че не мирише на нищо, за разлика от сградата на ДСП– Борован, където абсорбиращата система очевидно не работи. Г-жа И. Петрова заяви, че ДСП има </w:t>
      </w:r>
      <w:proofErr w:type="spellStart"/>
      <w:r w:rsidR="005229EE">
        <w:rPr>
          <w:rFonts w:ascii="Times New Roman" w:hAnsi="Times New Roman"/>
          <w:sz w:val="24"/>
          <w:szCs w:val="24"/>
        </w:rPr>
        <w:t>належаща</w:t>
      </w:r>
      <w:proofErr w:type="spellEnd"/>
      <w:r w:rsidR="005229EE">
        <w:rPr>
          <w:rFonts w:ascii="Times New Roman" w:hAnsi="Times New Roman"/>
          <w:sz w:val="24"/>
          <w:szCs w:val="24"/>
        </w:rPr>
        <w:t xml:space="preserve"> нужда от оборудване, като разясни, че</w:t>
      </w:r>
      <w:r w:rsidR="00C1620E">
        <w:rPr>
          <w:rFonts w:ascii="Times New Roman" w:hAnsi="Times New Roman"/>
          <w:sz w:val="24"/>
          <w:szCs w:val="24"/>
        </w:rPr>
        <w:t xml:space="preserve"> размерът на</w:t>
      </w:r>
      <w:r w:rsidR="005229EE">
        <w:rPr>
          <w:rFonts w:ascii="Times New Roman" w:hAnsi="Times New Roman"/>
          <w:sz w:val="24"/>
          <w:szCs w:val="24"/>
        </w:rPr>
        <w:t xml:space="preserve"> </w:t>
      </w:r>
      <w:r w:rsidR="00C1620E" w:rsidRPr="00C1620E">
        <w:rPr>
          <w:rFonts w:ascii="Times New Roman" w:hAnsi="Times New Roman"/>
          <w:sz w:val="24"/>
          <w:szCs w:val="24"/>
        </w:rPr>
        <w:t>помощта</w:t>
      </w:r>
      <w:r w:rsidR="005229EE" w:rsidRPr="00C1620E">
        <w:rPr>
          <w:rFonts w:ascii="Times New Roman" w:hAnsi="Times New Roman"/>
          <w:sz w:val="24"/>
          <w:szCs w:val="24"/>
        </w:rPr>
        <w:t>,</w:t>
      </w:r>
      <w:r w:rsidR="00C1620E" w:rsidRPr="00C1620E">
        <w:rPr>
          <w:rFonts w:ascii="Times New Roman" w:hAnsi="Times New Roman"/>
          <w:sz w:val="24"/>
          <w:szCs w:val="24"/>
        </w:rPr>
        <w:t xml:space="preserve"> </w:t>
      </w:r>
      <w:r w:rsidR="00C1620E">
        <w:rPr>
          <w:rFonts w:ascii="Times New Roman" w:hAnsi="Times New Roman"/>
          <w:sz w:val="24"/>
          <w:szCs w:val="24"/>
        </w:rPr>
        <w:t>предоставена от Фонд „Социална закрила“ към Министерството на труда и социалната политика, е</w:t>
      </w:r>
      <w:r w:rsidR="001E4801">
        <w:rPr>
          <w:rFonts w:ascii="Times New Roman" w:hAnsi="Times New Roman"/>
          <w:sz w:val="24"/>
          <w:szCs w:val="24"/>
        </w:rPr>
        <w:t xml:space="preserve"> </w:t>
      </w:r>
      <w:r w:rsidR="001E4801" w:rsidRPr="00C1620E">
        <w:rPr>
          <w:rFonts w:ascii="Times New Roman" w:hAnsi="Times New Roman"/>
          <w:b/>
          <w:sz w:val="24"/>
          <w:szCs w:val="24"/>
        </w:rPr>
        <w:t>до</w:t>
      </w:r>
      <w:r w:rsidR="005229EE">
        <w:rPr>
          <w:rFonts w:ascii="Times New Roman" w:hAnsi="Times New Roman"/>
          <w:sz w:val="24"/>
          <w:szCs w:val="24"/>
        </w:rPr>
        <w:t xml:space="preserve"> 45 000 лв. с ДДС, с включено съфинансиране от Община Борован в размер на 10 %, което се равнява на 4500 лв.</w:t>
      </w:r>
    </w:p>
    <w:p w:rsidR="00C1620E" w:rsidRDefault="00C1620E" w:rsidP="00C1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И. Петрова разясни на г-н Б. Боянов, в отговор на негов въпрос, зададен на заседание на комисията по „Образование“ относно разликата в количеството храна, което се предоставя на всеки потребител, че грамажът за един човек е 300 гр., а един буркан побира 600 гр. </w:t>
      </w:r>
    </w:p>
    <w:p w:rsidR="00CC7F8B" w:rsidRDefault="00CC7F8B" w:rsidP="00C1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F8B">
        <w:rPr>
          <w:rFonts w:ascii="Times New Roman" w:hAnsi="Times New Roman"/>
          <w:sz w:val="24"/>
          <w:szCs w:val="24"/>
        </w:rPr>
        <w:t>Г-н Пламен Петров</w:t>
      </w:r>
      <w:r>
        <w:rPr>
          <w:rFonts w:ascii="Times New Roman" w:hAnsi="Times New Roman"/>
          <w:sz w:val="24"/>
          <w:szCs w:val="24"/>
        </w:rPr>
        <w:t xml:space="preserve"> отправи запитване относно мястото, което се намира на около 300 м от автобусната спирка в с. Борован – кой е собственикът и как ще се процедира с това място, тъй като е пълно с отпадъци.</w:t>
      </w:r>
    </w:p>
    <w:p w:rsidR="00CC7F8B" w:rsidRDefault="00CC7F8B" w:rsidP="00C1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И. Николова уточни, че мястото се намира на ул. „Рашо Трифонов“.</w:t>
      </w:r>
    </w:p>
    <w:p w:rsidR="00CC7F8B" w:rsidRPr="00BC07A2" w:rsidRDefault="00CC7F8B" w:rsidP="00CC7F8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Т. Петкова заяви, че ще провери, като допуска, че е собственост на общината.</w:t>
      </w:r>
    </w:p>
    <w:p w:rsidR="00E625FE" w:rsidRPr="00AD506C" w:rsidRDefault="00EC21D2" w:rsidP="00CC7F8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 Пламен Пет</w:t>
      </w:r>
      <w:r w:rsidR="00AD506C">
        <w:rPr>
          <w:rFonts w:ascii="Times New Roman" w:hAnsi="Times New Roman"/>
          <w:sz w:val="24"/>
          <w:szCs w:val="24"/>
        </w:rPr>
        <w:t>ров закри заседанието в 10:23 ч.</w:t>
      </w:r>
    </w:p>
    <w:p w:rsidR="003D518A" w:rsidRDefault="00BC6DFF" w:rsidP="00377A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 ……………………..…….. (……………………..…………………………….….)</w:t>
      </w:r>
    </w:p>
    <w:p w:rsidR="00BC6DFF" w:rsidRDefault="00BC6DFF" w:rsidP="00377A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  <w:t>(подпис)</w:t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  <w:t>(име, фамилия)</w:t>
      </w:r>
    </w:p>
    <w:p w:rsidR="00BC6DFF" w:rsidRPr="00BC6DFF" w:rsidRDefault="00BC6DFF" w:rsidP="00377A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BC6DFF" w:rsidRDefault="00BC6DFF" w:rsidP="00377A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Зам. – председател: …………………….. </w:t>
      </w:r>
      <w:r w:rsidRPr="00BC6DFF">
        <w:rPr>
          <w:rFonts w:ascii="Times New Roman" w:hAnsi="Times New Roman"/>
          <w:color w:val="000000"/>
          <w:sz w:val="24"/>
          <w:szCs w:val="24"/>
        </w:rPr>
        <w:t>(………………………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…………...</w:t>
      </w:r>
      <w:r w:rsidRPr="00BC6DFF">
        <w:rPr>
          <w:rFonts w:ascii="Times New Roman" w:hAnsi="Times New Roman"/>
          <w:color w:val="000000"/>
          <w:sz w:val="24"/>
          <w:szCs w:val="24"/>
        </w:rPr>
        <w:t>………………….)</w:t>
      </w:r>
    </w:p>
    <w:p w:rsidR="00BC6DFF" w:rsidRDefault="00BC6DFF" w:rsidP="00377A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  <w:t>(подпис)</w:t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  <w:t>(име, фамилия)</w:t>
      </w:r>
    </w:p>
    <w:p w:rsidR="00BC6DFF" w:rsidRPr="00BC6DFF" w:rsidRDefault="00BC6DFF" w:rsidP="00377A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BC6DFF" w:rsidRDefault="00BC6DFF" w:rsidP="00377A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Членове: </w:t>
      </w:r>
      <w:r w:rsidR="00AD506C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 </w:t>
      </w:r>
      <w:r w:rsidRPr="00BC6DFF">
        <w:rPr>
          <w:rFonts w:ascii="Times New Roman" w:hAnsi="Times New Roman"/>
          <w:color w:val="000000"/>
          <w:sz w:val="24"/>
          <w:szCs w:val="24"/>
        </w:rPr>
        <w:t>(…………………………………...………………….)</w:t>
      </w:r>
    </w:p>
    <w:p w:rsidR="00BC6DFF" w:rsidRDefault="00BC6DFF" w:rsidP="00377A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bg-BG"/>
        </w:rPr>
      </w:pP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  <w:t>(подпис)</w:t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  <w:t>(име, фамилия)</w:t>
      </w:r>
    </w:p>
    <w:p w:rsidR="00BC6DFF" w:rsidRPr="00BC6DFF" w:rsidRDefault="00BC6DFF" w:rsidP="00377A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bg-BG"/>
        </w:rPr>
      </w:pPr>
    </w:p>
    <w:p w:rsidR="00BC6DFF" w:rsidRDefault="00BC6DFF" w:rsidP="00377A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</w:t>
      </w:r>
      <w:r w:rsidR="00AD506C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6DF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 (…………………………………...………………….)</w:t>
      </w:r>
    </w:p>
    <w:p w:rsidR="00BC6DFF" w:rsidRDefault="00BC6DFF" w:rsidP="00377A10">
      <w:pPr>
        <w:tabs>
          <w:tab w:val="left" w:pos="0"/>
        </w:tabs>
        <w:spacing w:after="0" w:line="240" w:lineRule="auto"/>
        <w:ind w:left="1416" w:hanging="1416"/>
        <w:rPr>
          <w:rFonts w:ascii="Times New Roman" w:eastAsia="Times New Roman" w:hAnsi="Times New Roman"/>
          <w:i/>
          <w:sz w:val="16"/>
          <w:szCs w:val="16"/>
          <w:lang w:eastAsia="bg-BG"/>
        </w:rPr>
      </w:pPr>
      <w:r>
        <w:rPr>
          <w:rFonts w:ascii="Times New Roman" w:eastAsia="Times New Roman" w:hAnsi="Times New Roman"/>
          <w:i/>
          <w:sz w:val="16"/>
          <w:szCs w:val="16"/>
          <w:lang w:eastAsia="bg-BG"/>
        </w:rPr>
        <w:t xml:space="preserve">                                                     </w:t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>(подпис)</w:t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  <w:t>(име, фамилия)</w:t>
      </w:r>
    </w:p>
    <w:p w:rsidR="00BC6DFF" w:rsidRDefault="00BC6DFF" w:rsidP="00377A10">
      <w:pPr>
        <w:tabs>
          <w:tab w:val="left" w:pos="0"/>
        </w:tabs>
        <w:spacing w:after="0" w:line="240" w:lineRule="auto"/>
        <w:ind w:left="1416" w:hanging="1416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6DFF" w:rsidRPr="00BC6DFF" w:rsidRDefault="00BC6DFF" w:rsidP="00377A10">
      <w:pPr>
        <w:tabs>
          <w:tab w:val="left" w:pos="0"/>
        </w:tabs>
        <w:spacing w:after="0" w:line="240" w:lineRule="auto"/>
        <w:ind w:left="1416" w:hanging="141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</w:t>
      </w:r>
      <w:r w:rsidR="00AD506C">
        <w:rPr>
          <w:rFonts w:ascii="Times New Roman" w:eastAsia="Times New Roman" w:hAnsi="Times New Roman"/>
          <w:sz w:val="24"/>
          <w:szCs w:val="24"/>
          <w:lang w:eastAsia="bg-BG"/>
        </w:rPr>
        <w:t xml:space="preserve">3.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</w:t>
      </w:r>
      <w:r w:rsidRPr="00BC6DFF">
        <w:rPr>
          <w:rFonts w:ascii="Times New Roman" w:eastAsia="Times New Roman" w:hAnsi="Times New Roman"/>
          <w:sz w:val="24"/>
          <w:szCs w:val="24"/>
          <w:lang w:eastAsia="bg-BG"/>
        </w:rPr>
        <w:t xml:space="preserve"> (…………………………………...………………….)</w:t>
      </w:r>
    </w:p>
    <w:p w:rsidR="00972981" w:rsidRPr="00E2283B" w:rsidRDefault="00BC6DFF" w:rsidP="00377A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bg-BG"/>
        </w:rPr>
      </w:pP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  <w:t>(подпис)</w:t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  <w:t>(име, фамилия)</w:t>
      </w:r>
    </w:p>
    <w:sectPr w:rsidR="00972981" w:rsidRPr="00E2283B" w:rsidSect="00913D4E">
      <w:footerReference w:type="default" r:id="rId10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1E" w:rsidRDefault="003B0A1E" w:rsidP="00EC21D2">
      <w:pPr>
        <w:spacing w:after="0" w:line="240" w:lineRule="auto"/>
      </w:pPr>
      <w:r>
        <w:separator/>
      </w:r>
    </w:p>
  </w:endnote>
  <w:endnote w:type="continuationSeparator" w:id="0">
    <w:p w:rsidR="003B0A1E" w:rsidRDefault="003B0A1E" w:rsidP="00EC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484956"/>
      <w:docPartObj>
        <w:docPartGallery w:val="Page Numbers (Bottom of Page)"/>
        <w:docPartUnique/>
      </w:docPartObj>
    </w:sdtPr>
    <w:sdtEndPr/>
    <w:sdtContent>
      <w:p w:rsidR="00EC21D2" w:rsidRDefault="00EC21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10">
          <w:rPr>
            <w:noProof/>
          </w:rPr>
          <w:t>1</w:t>
        </w:r>
        <w:r>
          <w:fldChar w:fldCharType="end"/>
        </w:r>
      </w:p>
    </w:sdtContent>
  </w:sdt>
  <w:p w:rsidR="00EC21D2" w:rsidRDefault="00EC21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1E" w:rsidRDefault="003B0A1E" w:rsidP="00EC21D2">
      <w:pPr>
        <w:spacing w:after="0" w:line="240" w:lineRule="auto"/>
      </w:pPr>
      <w:r>
        <w:separator/>
      </w:r>
    </w:p>
  </w:footnote>
  <w:footnote w:type="continuationSeparator" w:id="0">
    <w:p w:rsidR="003B0A1E" w:rsidRDefault="003B0A1E" w:rsidP="00EC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AA4"/>
    <w:multiLevelType w:val="hybridMultilevel"/>
    <w:tmpl w:val="236A15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5CCB"/>
    <w:multiLevelType w:val="hybridMultilevel"/>
    <w:tmpl w:val="81947CEC"/>
    <w:lvl w:ilvl="0" w:tplc="F402A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8F30CA"/>
    <w:multiLevelType w:val="hybridMultilevel"/>
    <w:tmpl w:val="64D00B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43969"/>
    <w:multiLevelType w:val="multilevel"/>
    <w:tmpl w:val="99C00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E27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D440F1"/>
    <w:multiLevelType w:val="hybridMultilevel"/>
    <w:tmpl w:val="ED1CF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50"/>
    <w:rsid w:val="000D1A17"/>
    <w:rsid w:val="000F4A4D"/>
    <w:rsid w:val="0012442A"/>
    <w:rsid w:val="00127832"/>
    <w:rsid w:val="001C7D08"/>
    <w:rsid w:val="001E4801"/>
    <w:rsid w:val="00265C9B"/>
    <w:rsid w:val="00377A10"/>
    <w:rsid w:val="00381E5F"/>
    <w:rsid w:val="003B0A1E"/>
    <w:rsid w:val="003D518A"/>
    <w:rsid w:val="005229EE"/>
    <w:rsid w:val="006737FA"/>
    <w:rsid w:val="00795797"/>
    <w:rsid w:val="008A7FF5"/>
    <w:rsid w:val="008E49E4"/>
    <w:rsid w:val="00913D4E"/>
    <w:rsid w:val="00921EE5"/>
    <w:rsid w:val="00972981"/>
    <w:rsid w:val="009834B8"/>
    <w:rsid w:val="009A4EEB"/>
    <w:rsid w:val="00AB7421"/>
    <w:rsid w:val="00AD4AA8"/>
    <w:rsid w:val="00AD506C"/>
    <w:rsid w:val="00BC07A2"/>
    <w:rsid w:val="00BC6DFF"/>
    <w:rsid w:val="00BE4460"/>
    <w:rsid w:val="00C1620E"/>
    <w:rsid w:val="00C84AFF"/>
    <w:rsid w:val="00CC7F8B"/>
    <w:rsid w:val="00D543B7"/>
    <w:rsid w:val="00DD7C6E"/>
    <w:rsid w:val="00E2283B"/>
    <w:rsid w:val="00E30CEA"/>
    <w:rsid w:val="00E625FE"/>
    <w:rsid w:val="00E91E49"/>
    <w:rsid w:val="00EC21D2"/>
    <w:rsid w:val="00F82950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D518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1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C21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C21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D518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1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C21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C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C21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2024-02-28T11:50:00Z</cp:lastPrinted>
  <dcterms:created xsi:type="dcterms:W3CDTF">2023-11-22T12:07:00Z</dcterms:created>
  <dcterms:modified xsi:type="dcterms:W3CDTF">2024-02-28T11:52:00Z</dcterms:modified>
</cp:coreProperties>
</file>