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2A78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</w:p>
    <w:p w14:paraId="344B255F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035041">
        <w:rPr>
          <w:b/>
          <w:sz w:val="26"/>
          <w:szCs w:val="26"/>
        </w:rPr>
        <w:t>СИСТЕМА за определяне на резултатите</w:t>
      </w:r>
    </w:p>
    <w:p w14:paraId="41E576F1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035041">
        <w:rPr>
          <w:b/>
          <w:sz w:val="26"/>
          <w:szCs w:val="26"/>
        </w:rPr>
        <w:t xml:space="preserve"> при провеждането на конкурс за длъжността </w:t>
      </w:r>
    </w:p>
    <w:p w14:paraId="1B10D5B1" w14:textId="558C0083" w:rsidR="00B83FB9" w:rsidRPr="00035041" w:rsidRDefault="007354F1" w:rsidP="00B83FB9">
      <w:pPr>
        <w:spacing w:after="0" w:line="240" w:lineRule="auto"/>
        <w:ind w:right="0" w:firstLine="0"/>
        <w:jc w:val="center"/>
        <w:rPr>
          <w:sz w:val="26"/>
          <w:szCs w:val="26"/>
        </w:rPr>
      </w:pPr>
      <w:r w:rsidRPr="00035041">
        <w:rPr>
          <w:b/>
          <w:sz w:val="26"/>
          <w:szCs w:val="26"/>
        </w:rPr>
        <w:t>Старши експерт „</w:t>
      </w:r>
      <w:r w:rsidR="007369B6">
        <w:rPr>
          <w:b/>
          <w:sz w:val="26"/>
          <w:szCs w:val="26"/>
        </w:rPr>
        <w:t>Счетоводител</w:t>
      </w:r>
      <w:r w:rsidRPr="00035041">
        <w:rPr>
          <w:b/>
          <w:sz w:val="26"/>
          <w:szCs w:val="26"/>
        </w:rPr>
        <w:t>“ в Община Борован</w:t>
      </w:r>
    </w:p>
    <w:p w14:paraId="6FE2AE7B" w14:textId="77777777" w:rsidR="00B83FB9" w:rsidRPr="00035041" w:rsidRDefault="00B83FB9" w:rsidP="00B83FB9">
      <w:pPr>
        <w:spacing w:after="114" w:line="240" w:lineRule="auto"/>
        <w:ind w:right="0" w:firstLine="0"/>
        <w:jc w:val="left"/>
        <w:rPr>
          <w:sz w:val="26"/>
          <w:szCs w:val="26"/>
        </w:rPr>
      </w:pPr>
      <w:r w:rsidRPr="00035041">
        <w:rPr>
          <w:sz w:val="26"/>
          <w:szCs w:val="26"/>
        </w:rPr>
        <w:t xml:space="preserve"> </w:t>
      </w:r>
    </w:p>
    <w:p w14:paraId="664C93F3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Комисията одобри три различни варианта на тест. Всеки вариант на тест включва 25 затворени въпроса, всеки от които има само един верен отговор. За всеки верен отговор кандидатът получава по 1 (една) точка. Максималният брой точки е 25 (двадесет и пет) или 25 верни отговора. Минималният резултат, при който кандидатът се счита за успешно издържал теста, е 20 (двадесет) точки или 20 верни отговора. Всеки кандидат използва син химикал и отбелязва с „х” верния отговор, като няма право да поправя, дописва или изтрива вече избран отговор, както и да отбелязва повече от един отговор. В тези случаи ще се счита, че на съответния въпрос е отговорено невярно. Времето за решаване на теста е 1 (един) астрономически час.  </w:t>
      </w:r>
    </w:p>
    <w:p w14:paraId="22D4C771" w14:textId="5930E7BC" w:rsidR="00413F0D" w:rsidRPr="00035041" w:rsidRDefault="00413F0D" w:rsidP="00413F0D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Проверката на тестовете ще се извършва от Веселина Геормезовска – </w:t>
      </w:r>
      <w:r w:rsidR="007369B6">
        <w:rPr>
          <w:sz w:val="26"/>
          <w:szCs w:val="26"/>
        </w:rPr>
        <w:t xml:space="preserve">Главен </w:t>
      </w:r>
      <w:r w:rsidRPr="00035041">
        <w:rPr>
          <w:sz w:val="26"/>
          <w:szCs w:val="26"/>
        </w:rPr>
        <w:t>юрисконсулт при Община Борован и член на назначената комисия, като същите ще бъдат подписвани от проверяващия.</w:t>
      </w:r>
    </w:p>
    <w:p w14:paraId="57F3FEAF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>Комисията прие, че интервюто е с по-голяма относителна тежест, поради което</w:t>
      </w:r>
      <w:r w:rsidRPr="00035041">
        <w:rPr>
          <w:b/>
          <w:sz w:val="26"/>
          <w:szCs w:val="26"/>
        </w:rPr>
        <w:t xml:space="preserve"> </w:t>
      </w:r>
      <w:r w:rsidRPr="00035041">
        <w:rPr>
          <w:sz w:val="26"/>
          <w:szCs w:val="26"/>
        </w:rPr>
        <w:t xml:space="preserve">резултатите от теста ще се умножат с коефициент 4, а резултатите от интервюто ще се умножат с коефициент 5. </w:t>
      </w:r>
    </w:p>
    <w:p w14:paraId="467E6819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Минималният резултат, при който кандидатът ще се счита за успешно издържал интервюто, е 28 точки.  </w:t>
      </w:r>
    </w:p>
    <w:p w14:paraId="7A6C6FD4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Въз основа на отговорите на кандидата всеки член на конкурсната комисия вписва своята преценка във Формуляр за преценка на кандидати от интервю за експертни длъжности - Приложение № 5 към чл. 42, ал. 4 от НПКПМДС. </w:t>
      </w:r>
    </w:p>
    <w:p w14:paraId="2D0B15AC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>Общият резултат, вписан във Формуляра за преценка на кандидати от интервю от всеки член на комисията, е сборът от оценките по отделните компетентности по 5-степенна скала.</w:t>
      </w:r>
    </w:p>
    <w:p w14:paraId="1D4B327D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 с два знака след десетичната запетая. </w:t>
      </w:r>
    </w:p>
    <w:p w14:paraId="68DCB86E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При постигнат на интервюто резултат под минималния 28 кандидатът не формира окончателен резултат и не се класира. </w:t>
      </w:r>
    </w:p>
    <w:p w14:paraId="769C37B0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Окончателният резултат на кандидата е сбор от резултатите, получени на теста и на интервюто, умножени съответно с коефициенти 4 и 5, определени от комисията. </w:t>
      </w:r>
    </w:p>
    <w:sectPr w:rsidR="005036A5" w:rsidRPr="00035041" w:rsidSect="00320EBA">
      <w:pgSz w:w="11904" w:h="16840"/>
      <w:pgMar w:top="709" w:right="127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0"/>
    <w:rsid w:val="00004432"/>
    <w:rsid w:val="00035041"/>
    <w:rsid w:val="00094AD6"/>
    <w:rsid w:val="00127EFD"/>
    <w:rsid w:val="00206C6E"/>
    <w:rsid w:val="002F2CE8"/>
    <w:rsid w:val="00320EBA"/>
    <w:rsid w:val="00362344"/>
    <w:rsid w:val="00413F0D"/>
    <w:rsid w:val="005036A5"/>
    <w:rsid w:val="006277F3"/>
    <w:rsid w:val="006D1782"/>
    <w:rsid w:val="0071683F"/>
    <w:rsid w:val="007354F1"/>
    <w:rsid w:val="007369B6"/>
    <w:rsid w:val="007C6B52"/>
    <w:rsid w:val="008332AE"/>
    <w:rsid w:val="00AB615F"/>
    <w:rsid w:val="00B62424"/>
    <w:rsid w:val="00B83FB9"/>
    <w:rsid w:val="00D20B26"/>
    <w:rsid w:val="00D52574"/>
    <w:rsid w:val="00D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58C"/>
  <w15:chartTrackingRefBased/>
  <w15:docId w15:val="{12C01F99-D823-4B9F-872D-AB32200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B9"/>
    <w:pPr>
      <w:spacing w:after="1" w:line="357" w:lineRule="auto"/>
      <w:ind w:right="2" w:firstLine="685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Geormezovsk</dc:creator>
  <cp:keywords/>
  <dc:description/>
  <cp:lastModifiedBy>Tanq Petkova</cp:lastModifiedBy>
  <cp:revision>2</cp:revision>
  <dcterms:created xsi:type="dcterms:W3CDTF">2024-03-20T09:11:00Z</dcterms:created>
  <dcterms:modified xsi:type="dcterms:W3CDTF">2024-03-20T09:11:00Z</dcterms:modified>
</cp:coreProperties>
</file>