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45797C" w14:textId="77777777" w:rsidR="00F61E45" w:rsidRDefault="00F61E45"/>
    <w:p w14:paraId="1FB352E5" w14:textId="77777777" w:rsidR="00AB072E" w:rsidRDefault="00AB072E"/>
    <w:p w14:paraId="6E500373" w14:textId="77777777" w:rsidR="00AB072E" w:rsidRDefault="00AB072E"/>
    <w:p w14:paraId="32161F11" w14:textId="77777777" w:rsidR="00AB072E" w:rsidRPr="005C1DF6" w:rsidRDefault="00AB072E" w:rsidP="00057B97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5C1DF6">
        <w:rPr>
          <w:rFonts w:ascii="Times New Roman" w:hAnsi="Times New Roman" w:cs="Times New Roman"/>
          <w:b/>
          <w:bCs/>
        </w:rPr>
        <w:t>ЧАСТИЧНА ОЦЕНКА НА ВЪЗДЕЙСТВИЕТО</w:t>
      </w:r>
    </w:p>
    <w:p w14:paraId="7E141DC6" w14:textId="7E587B46" w:rsidR="00AB072E" w:rsidRPr="005C1DF6" w:rsidRDefault="00AB072E" w:rsidP="00057B97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5C1DF6">
        <w:rPr>
          <w:rFonts w:ascii="Times New Roman" w:hAnsi="Times New Roman" w:cs="Times New Roman"/>
          <w:b/>
          <w:bCs/>
        </w:rPr>
        <w:t>И</w:t>
      </w:r>
    </w:p>
    <w:p w14:paraId="363BB10C" w14:textId="77777777" w:rsidR="00057B97" w:rsidRPr="00057B97" w:rsidRDefault="00AB072E" w:rsidP="00057B97">
      <w:pPr>
        <w:pStyle w:val="Style"/>
        <w:spacing w:after="100" w:afterAutospacing="1"/>
        <w:ind w:firstLine="0"/>
        <w:jc w:val="center"/>
        <w:outlineLvl w:val="0"/>
        <w:rPr>
          <w:iCs/>
        </w:rPr>
      </w:pPr>
      <w:r w:rsidRPr="005C1DF6">
        <w:rPr>
          <w:b/>
          <w:bCs/>
        </w:rPr>
        <w:t xml:space="preserve">МОТИВИ (ДОКЛАД) ЗА ПРИЕМАНЕ НА </w:t>
      </w:r>
      <w:r w:rsidR="00E22C14" w:rsidRPr="00E22C14">
        <w:rPr>
          <w:b/>
          <w:bCs/>
        </w:rPr>
        <w:t xml:space="preserve">НАРЕДБА ЗА ИЗМЕНЕНИЕ И ДОПЪЛНЕНИЕ НА  </w:t>
      </w:r>
      <w:r w:rsidR="00057B97" w:rsidRPr="00057B97">
        <w:rPr>
          <w:b/>
          <w:bCs/>
          <w:iCs/>
        </w:rPr>
        <w:t>НАРЕДБА ЗА РЕДА ЗА ПОЛУЧАВАНЕ И УПРАВЛЕНИЕ НА ДАРЕНИЯ ОТ ОБЩИНА БОРОВАН</w:t>
      </w:r>
    </w:p>
    <w:p w14:paraId="3ED85877" w14:textId="2B03F659" w:rsidR="00B1721F" w:rsidRPr="005C1DF6" w:rsidRDefault="00B1721F" w:rsidP="00057B9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2CC47CF" w14:textId="704C8A56" w:rsidR="00AB072E" w:rsidRPr="00E22C14" w:rsidRDefault="00AB072E" w:rsidP="00E22C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2C14">
        <w:rPr>
          <w:rFonts w:ascii="Times New Roman" w:hAnsi="Times New Roman" w:cs="Times New Roman"/>
          <w:sz w:val="28"/>
          <w:szCs w:val="28"/>
        </w:rPr>
        <w:sym w:font="Symbol" w:char="F0B7"/>
      </w:r>
      <w:r w:rsidRPr="00E22C14">
        <w:rPr>
          <w:rFonts w:ascii="Times New Roman" w:hAnsi="Times New Roman" w:cs="Times New Roman"/>
          <w:sz w:val="28"/>
          <w:szCs w:val="28"/>
        </w:rPr>
        <w:t xml:space="preserve"> Институция: Община </w:t>
      </w:r>
      <w:r w:rsidR="00B1721F" w:rsidRPr="00E22C14">
        <w:rPr>
          <w:rFonts w:ascii="Times New Roman" w:hAnsi="Times New Roman" w:cs="Times New Roman"/>
          <w:sz w:val="28"/>
          <w:szCs w:val="28"/>
        </w:rPr>
        <w:t>Борован</w:t>
      </w:r>
    </w:p>
    <w:p w14:paraId="17DCE69A" w14:textId="77777777" w:rsidR="00E22C14" w:rsidRPr="00E22C14" w:rsidRDefault="00E22C14" w:rsidP="00E22C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2B8954E" w14:textId="118C19A3" w:rsidR="00057B97" w:rsidRPr="00057B97" w:rsidRDefault="00AB072E" w:rsidP="00057B97">
      <w:pPr>
        <w:pStyle w:val="Style"/>
        <w:spacing w:after="100" w:afterAutospacing="1"/>
        <w:ind w:firstLine="0"/>
        <w:outlineLvl w:val="0"/>
        <w:rPr>
          <w:iCs/>
          <w:sz w:val="28"/>
          <w:szCs w:val="28"/>
        </w:rPr>
      </w:pPr>
      <w:r w:rsidRPr="00E22C14">
        <w:rPr>
          <w:sz w:val="28"/>
          <w:szCs w:val="28"/>
        </w:rPr>
        <w:sym w:font="Symbol" w:char="F0B7"/>
      </w:r>
      <w:r w:rsidRPr="00E22C14">
        <w:rPr>
          <w:sz w:val="28"/>
          <w:szCs w:val="28"/>
        </w:rPr>
        <w:t xml:space="preserve"> Нормативен акт: </w:t>
      </w:r>
      <w:bookmarkStart w:id="0" w:name="_Hlk197940188"/>
      <w:r w:rsidR="00057B97">
        <w:rPr>
          <w:sz w:val="28"/>
          <w:szCs w:val="28"/>
        </w:rPr>
        <w:t>Н</w:t>
      </w:r>
      <w:r w:rsidR="00057B97" w:rsidRPr="00057B97">
        <w:rPr>
          <w:sz w:val="28"/>
          <w:szCs w:val="28"/>
        </w:rPr>
        <w:t xml:space="preserve">аредба за изменение и допълнение на  </w:t>
      </w:r>
      <w:r w:rsidR="00057B97">
        <w:rPr>
          <w:sz w:val="28"/>
          <w:szCs w:val="28"/>
        </w:rPr>
        <w:t>Н</w:t>
      </w:r>
      <w:r w:rsidR="00057B97" w:rsidRPr="00057B97">
        <w:rPr>
          <w:iCs/>
          <w:sz w:val="28"/>
          <w:szCs w:val="28"/>
        </w:rPr>
        <w:t xml:space="preserve">аредба за реда за получаване и управление на дарения от община </w:t>
      </w:r>
      <w:r w:rsidR="00057B97">
        <w:rPr>
          <w:iCs/>
          <w:sz w:val="28"/>
          <w:szCs w:val="28"/>
        </w:rPr>
        <w:t>Б</w:t>
      </w:r>
      <w:r w:rsidR="00057B97" w:rsidRPr="00057B97">
        <w:rPr>
          <w:iCs/>
          <w:sz w:val="28"/>
          <w:szCs w:val="28"/>
        </w:rPr>
        <w:t>орован</w:t>
      </w:r>
      <w:bookmarkEnd w:id="0"/>
    </w:p>
    <w:p w14:paraId="5CD6E611" w14:textId="4C36E3C3" w:rsidR="00AB072E" w:rsidRPr="00B242EF" w:rsidRDefault="00AB072E" w:rsidP="00E22C1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2C14">
        <w:rPr>
          <w:rFonts w:ascii="Times New Roman" w:hAnsi="Times New Roman" w:cs="Times New Roman"/>
          <w:sz w:val="28"/>
          <w:szCs w:val="28"/>
        </w:rPr>
        <w:sym w:font="Symbol" w:char="F0B7"/>
      </w:r>
      <w:r w:rsidRPr="00E22C14">
        <w:rPr>
          <w:rFonts w:ascii="Times New Roman" w:hAnsi="Times New Roman" w:cs="Times New Roman"/>
          <w:sz w:val="28"/>
          <w:szCs w:val="28"/>
        </w:rPr>
        <w:t xml:space="preserve"> Лице за контакт:</w:t>
      </w:r>
      <w:r w:rsidR="000F0CFB" w:rsidRPr="00E22C14">
        <w:rPr>
          <w:rFonts w:ascii="Times New Roman" w:hAnsi="Times New Roman" w:cs="Times New Roman"/>
          <w:sz w:val="28"/>
          <w:szCs w:val="28"/>
        </w:rPr>
        <w:t xml:space="preserve"> </w:t>
      </w:r>
      <w:r w:rsidR="00E22C14" w:rsidRPr="00E22C14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Галинка Златанова – главен експерт „МДТ ОП и РР“ Община Борован, тел. 0896 709632 , email: </w:t>
      </w:r>
      <w:r w:rsidR="00E22C14" w:rsidRPr="00E22C14">
        <w:rPr>
          <w:rFonts w:ascii="Times New Roman" w:hAnsi="Times New Roman" w:cs="Times New Roman"/>
          <w:kern w:val="0"/>
          <w:sz w:val="28"/>
          <w:szCs w:val="28"/>
          <w:u w:val="single"/>
          <w:lang w:val="en-US"/>
          <w14:ligatures w14:val="none"/>
        </w:rPr>
        <w:t>tax</w:t>
      </w:r>
      <w:hyperlink r:id="rId5" w:history="1">
        <w:r w:rsidR="00E22C14" w:rsidRPr="00E22C14">
          <w:rPr>
            <w:rStyle w:val="ae"/>
            <w:rFonts w:ascii="Times New Roman" w:hAnsi="Times New Roman" w:cs="Times New Roman"/>
            <w:kern w:val="0"/>
            <w:sz w:val="28"/>
            <w:szCs w:val="28"/>
            <w14:ligatures w14:val="none"/>
          </w:rPr>
          <w:t>@</w:t>
        </w:r>
        <w:r w:rsidR="00E22C14" w:rsidRPr="00E22C14">
          <w:rPr>
            <w:rStyle w:val="ae"/>
            <w:rFonts w:ascii="Times New Roman" w:hAnsi="Times New Roman" w:cs="Times New Roman"/>
            <w:kern w:val="0"/>
            <w:sz w:val="28"/>
            <w:szCs w:val="28"/>
            <w:lang w:val="en-US"/>
            <w14:ligatures w14:val="none"/>
          </w:rPr>
          <w:t>borovan</w:t>
        </w:r>
        <w:r w:rsidR="00E22C14" w:rsidRPr="00E22C14">
          <w:rPr>
            <w:rStyle w:val="ae"/>
            <w:rFonts w:ascii="Times New Roman" w:hAnsi="Times New Roman" w:cs="Times New Roman"/>
            <w:kern w:val="0"/>
            <w:sz w:val="28"/>
            <w:szCs w:val="28"/>
            <w14:ligatures w14:val="none"/>
          </w:rPr>
          <w:t>.</w:t>
        </w:r>
        <w:r w:rsidR="00E22C14" w:rsidRPr="00E22C14">
          <w:rPr>
            <w:rStyle w:val="ae"/>
            <w:rFonts w:ascii="Times New Roman" w:hAnsi="Times New Roman" w:cs="Times New Roman"/>
            <w:kern w:val="0"/>
            <w:sz w:val="28"/>
            <w:szCs w:val="28"/>
            <w:lang w:val="en-US"/>
            <w14:ligatures w14:val="none"/>
          </w:rPr>
          <w:t>egov.</w:t>
        </w:r>
        <w:r w:rsidR="00E22C14" w:rsidRPr="00E22C14">
          <w:rPr>
            <w:rStyle w:val="ae"/>
            <w:rFonts w:ascii="Times New Roman" w:hAnsi="Times New Roman" w:cs="Times New Roman"/>
            <w:kern w:val="0"/>
            <w:sz w:val="28"/>
            <w:szCs w:val="28"/>
            <w14:ligatures w14:val="none"/>
          </w:rPr>
          <w:t>bg</w:t>
        </w:r>
      </w:hyperlink>
      <w:r w:rsidR="00B242EF">
        <w:rPr>
          <w:rStyle w:val="af0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>.</w:t>
      </w:r>
    </w:p>
    <w:p w14:paraId="3EFA646D" w14:textId="77777777" w:rsidR="00B1721F" w:rsidRPr="00B1721F" w:rsidRDefault="00B1721F" w:rsidP="00B1721F">
      <w:pPr>
        <w:shd w:val="clear" w:color="auto" w:fill="FFFFFF"/>
        <w:spacing w:after="240" w:line="300" w:lineRule="atLeast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B1721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 xml:space="preserve">1. Причини и мотиви за приемане на изменение и допълнение в наредбата </w:t>
      </w:r>
    </w:p>
    <w:p w14:paraId="26EB6E02" w14:textId="77777777" w:rsidR="00B1721F" w:rsidRPr="00B1721F" w:rsidRDefault="00B1721F" w:rsidP="00B1721F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>В Държавен вестник, бр. 70 от 20.08.2024 г. е обнародван Закон за въвеждане на еврото в Република България (ЗВЕРБ). Приемането му е логична фаза в осъществяването на стратегическата цел на държавата за присъединяване към еврозоната, а и в цялостното осъществяване на евроинтеграционните процеси в страната. С приемането на ЗВЕРБ е зададена правната рамка, която осигурява сигурност за гладко и ефективно преминаване от лева в евро. Един от основните принципи е този за приемственост и автоматично превалутиране на суми от левове в евро. Този принцип е залегнал в основата на Регламент (ЕО) 974/98.</w:t>
      </w:r>
    </w:p>
    <w:p w14:paraId="30E81659" w14:textId="77777777" w:rsidR="00B1721F" w:rsidRPr="00B1721F" w:rsidRDefault="00B1721F" w:rsidP="00B1721F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>Стойностите, посочени в левове в съществуващите подзаконови нормативни актове се считат за стойности в евро при прилагане на официалния валутен курс и правилата за превалутиране и закръгляване, съобразно правилата, определени по чл. 12 и чл. 13 от ЗВЕРБ при фиксиран курс 1,95583 лева за едно евро.</w:t>
      </w:r>
    </w:p>
    <w:p w14:paraId="52AE2315" w14:textId="77777777" w:rsidR="00B1721F" w:rsidRPr="00B1721F" w:rsidRDefault="00B1721F" w:rsidP="00B1721F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 xml:space="preserve">В чл. 47, ал. 1 от ЗВЕРБ е предвидено автоматично превалутиране и адаптиране на регистрите. Предвидено е, че на датата на въвеждане на еврото в Република България административните органи, лицата, осъществяващи публични функции, и организациите, предоставящи обществени услуги, превалутират автоматично от левове в евро стойностите в поддържаните от тях регистри чрез прилагане на правилата за превалутиране по чл. 12 и за закръгляване по чл. 13, освен ако в закона не е </w:t>
      </w:r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lastRenderedPageBreak/>
        <w:t xml:space="preserve">предвидено друго. Превалутирането е предвидено да се извършва при действащия фиксиран курс от 1,95583 лева за едно евро. </w:t>
      </w:r>
    </w:p>
    <w:p w14:paraId="7D84B2CB" w14:textId="77777777" w:rsidR="00B1721F" w:rsidRPr="00B1721F" w:rsidRDefault="00B1721F" w:rsidP="00B1721F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>С §6 от Преходните и заключителни разпоредби на ЗВЕРБ, на органите на местното самоуправление е възложено в 6-месечен срок от влизането на закона в сила да приемат изменения и допълнения в подзаконови нормативни актове, необходими за изпълнението му, като изрично е посочено, че измененията и допълненията в тези актове влизат в сила от датата на въвеждане на еврото в страната. Тази дата, от своя страна, ще бъде определена в Решение на Съвета на Европейския съюз за приемането на еврото от Република България, прието в съответствие с чл. 140, параграф 2 от Договора за функционирането на Европейския съюз и Регламент на Съвета на Европейския съюз, приет в съответствие с чл. 140, параграф 3 от Договора за функционирането на Европейския съюз.</w:t>
      </w:r>
    </w:p>
    <w:p w14:paraId="66CC119A" w14:textId="77777777" w:rsidR="00B1721F" w:rsidRPr="00B1721F" w:rsidRDefault="00B1721F" w:rsidP="00B1721F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</w:p>
    <w:p w14:paraId="3DCC2487" w14:textId="289ADD23" w:rsidR="00B1721F" w:rsidRPr="00B1721F" w:rsidRDefault="00B1721F" w:rsidP="00E22C14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При изработване на </w:t>
      </w:r>
      <w:r w:rsidRPr="00B1721F">
        <w:rPr>
          <w:rFonts w:ascii="Times New Roman" w:eastAsia="Times New Roman" w:hAnsi="Times New Roman" w:cs="Times New Roman"/>
          <w:bCs/>
          <w:iCs/>
          <w:kern w:val="0"/>
          <w:sz w:val="28"/>
          <w:szCs w:val="28"/>
          <w14:ligatures w14:val="none"/>
        </w:rPr>
        <w:t xml:space="preserve">Проект на </w:t>
      </w:r>
      <w:r w:rsidR="00057B97" w:rsidRPr="00057B97">
        <w:rPr>
          <w:rFonts w:ascii="Times New Roman" w:hAnsi="Times New Roman" w:cs="Times New Roman"/>
          <w:sz w:val="28"/>
          <w:szCs w:val="28"/>
        </w:rPr>
        <w:t>Наредба за изменение и допълнение на  Н</w:t>
      </w:r>
      <w:r w:rsidR="00057B97" w:rsidRPr="00057B97">
        <w:rPr>
          <w:rFonts w:ascii="Times New Roman" w:hAnsi="Times New Roman" w:cs="Times New Roman"/>
          <w:iCs/>
          <w:sz w:val="28"/>
          <w:szCs w:val="28"/>
        </w:rPr>
        <w:t>аредба за реда за получаване и управление на дарения от община Борован</w:t>
      </w:r>
      <w:r w:rsidR="00E22C14" w:rsidRPr="00E22C14">
        <w:rPr>
          <w:rFonts w:ascii="Times New Roman" w:hAnsi="Times New Roman" w:cs="Times New Roman"/>
          <w:sz w:val="28"/>
          <w:szCs w:val="28"/>
        </w:rPr>
        <w:t xml:space="preserve"> 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са спазени принципите на необходимост, обоснованост, предвидимост, откритост, съгласуваност, субсидиарност, пропорционалност и стабилност.</w:t>
      </w:r>
    </w:p>
    <w:p w14:paraId="5BA211E1" w14:textId="77777777" w:rsidR="00B1721F" w:rsidRPr="00B1721F" w:rsidRDefault="00B1721F" w:rsidP="00B1721F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</w:p>
    <w:p w14:paraId="7394BF79" w14:textId="77777777" w:rsidR="00B1721F" w:rsidRPr="00B1721F" w:rsidRDefault="00B1721F" w:rsidP="00B1721F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  <w:r w:rsidRPr="00B1721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2. Цели, които се поставят с предлаганите изменения и допълнения на наредбата</w:t>
      </w:r>
    </w:p>
    <w:p w14:paraId="2C8283E3" w14:textId="77777777" w:rsidR="00B1721F" w:rsidRPr="00B1721F" w:rsidRDefault="00B1721F" w:rsidP="00B1721F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>Привеждане на разпоредбите на наредбата в съответствие с изискванията, правилата и принципите, заложени в Закона за въвеждане на еврото в Република България. Повишаване прозрачността и информираността на гражданите за процеса на приемане на единната европейска валута в страната и неговите отражения в местните отношения.</w:t>
      </w:r>
    </w:p>
    <w:p w14:paraId="260A69EB" w14:textId="77777777" w:rsidR="00B1721F" w:rsidRPr="00B1721F" w:rsidRDefault="00B1721F" w:rsidP="00B1721F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</w:p>
    <w:p w14:paraId="788E16AA" w14:textId="77777777" w:rsidR="00B1721F" w:rsidRPr="00B1721F" w:rsidRDefault="00B1721F" w:rsidP="00B1721F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</w:p>
    <w:p w14:paraId="7E085DBB" w14:textId="77777777" w:rsidR="00B1721F" w:rsidRPr="00B1721F" w:rsidRDefault="00B1721F" w:rsidP="00B1721F">
      <w:pPr>
        <w:shd w:val="clear" w:color="auto" w:fill="FFFFFF"/>
        <w:spacing w:after="240" w:line="300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B1721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3. Финансови средства, необходими за прилагането на новата уредба</w:t>
      </w:r>
    </w:p>
    <w:p w14:paraId="2200D761" w14:textId="77777777" w:rsidR="00B1721F" w:rsidRPr="00B1721F" w:rsidRDefault="00B1721F" w:rsidP="00B1721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B1721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          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За прилагането на предложените изменения и допълнения на Наредбата не са необходими допълнителни финансови и други средства.</w:t>
      </w:r>
    </w:p>
    <w:p w14:paraId="1553753D" w14:textId="77777777" w:rsidR="00B1721F" w:rsidRPr="00B1721F" w:rsidRDefault="00B1721F" w:rsidP="00B1721F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</w:p>
    <w:p w14:paraId="58EE7F7A" w14:textId="77777777" w:rsidR="00B1721F" w:rsidRPr="00B1721F" w:rsidRDefault="00B1721F" w:rsidP="00B1721F">
      <w:pPr>
        <w:shd w:val="clear" w:color="auto" w:fill="FFFFFF"/>
        <w:spacing w:after="240" w:line="300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B1721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      4. Очаквани резултати от приемане на предлаганите изменения и допълнения на наредбата</w:t>
      </w:r>
    </w:p>
    <w:p w14:paraId="509D5A10" w14:textId="456363AB" w:rsidR="00B1721F" w:rsidRPr="00B1721F" w:rsidRDefault="00B1721F" w:rsidP="006B4CE7">
      <w:pPr>
        <w:spacing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:lang w:val="en-US"/>
          <w14:ligatures w14:val="none"/>
        </w:rPr>
        <w:t xml:space="preserve">       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Резултатите, които се очакват от прилагането на </w:t>
      </w:r>
      <w:r w:rsidRPr="00B1721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 xml:space="preserve">измененията и допълненията 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на </w:t>
      </w:r>
      <w:r w:rsidR="00057B97" w:rsidRPr="00057B97">
        <w:rPr>
          <w:rFonts w:ascii="Times New Roman" w:hAnsi="Times New Roman" w:cs="Times New Roman"/>
          <w:sz w:val="28"/>
          <w:szCs w:val="28"/>
        </w:rPr>
        <w:t>Н</w:t>
      </w:r>
      <w:r w:rsidR="00057B97" w:rsidRPr="00057B97">
        <w:rPr>
          <w:rFonts w:ascii="Times New Roman" w:hAnsi="Times New Roman" w:cs="Times New Roman"/>
          <w:iCs/>
          <w:sz w:val="28"/>
          <w:szCs w:val="28"/>
        </w:rPr>
        <w:t>аредба за реда за получаване и управление на дарения от община Борован</w:t>
      </w:r>
      <w:r w:rsidR="00057B97"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се свеждат до постигане на целите, наложили приемането на същата.</w:t>
      </w:r>
    </w:p>
    <w:p w14:paraId="3F95037C" w14:textId="77777777" w:rsidR="00B1721F" w:rsidRPr="00B1721F" w:rsidRDefault="00B1721F" w:rsidP="00B1721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kern w:val="0"/>
          <w:sz w:val="28"/>
          <w:szCs w:val="28"/>
          <w:lang w:eastAsia="en-US"/>
          <w14:ligatures w14:val="none"/>
        </w:rPr>
      </w:pPr>
      <w:r w:rsidRPr="00B1721F">
        <w:rPr>
          <w:rFonts w:ascii="Times New Roman" w:hAnsi="Times New Roman"/>
          <w:kern w:val="0"/>
          <w:sz w:val="28"/>
          <w:szCs w:val="28"/>
          <w:lang w:eastAsia="en-US"/>
          <w14:ligatures w14:val="none"/>
        </w:rPr>
        <w:t>Синхронизиране на Наредбата в съответствие със Закона за въвеждане на еврото в Република България.</w:t>
      </w:r>
    </w:p>
    <w:p w14:paraId="52B3868F" w14:textId="77777777" w:rsidR="00B1721F" w:rsidRPr="00B1721F" w:rsidRDefault="00B1721F" w:rsidP="00B1721F">
      <w:pPr>
        <w:shd w:val="clear" w:color="auto" w:fill="FFFFFF"/>
        <w:spacing w:after="0" w:line="255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B1721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           </w:t>
      </w:r>
    </w:p>
    <w:p w14:paraId="4C3E05F9" w14:textId="77777777" w:rsidR="00B1721F" w:rsidRPr="00B1721F" w:rsidRDefault="00B1721F" w:rsidP="00B1721F">
      <w:pPr>
        <w:shd w:val="clear" w:color="auto" w:fill="FFFFFF"/>
        <w:spacing w:after="240" w:line="300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B1721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lastRenderedPageBreak/>
        <w:t xml:space="preserve">     5. Анализ за съответствие с правото на Европейския съюз и правото на Република България</w:t>
      </w:r>
    </w:p>
    <w:p w14:paraId="0277FC20" w14:textId="77777777" w:rsidR="00B1721F" w:rsidRPr="00B1721F" w:rsidRDefault="00B1721F" w:rsidP="00B1721F">
      <w:pPr>
        <w:widowControl w:val="0"/>
        <w:autoSpaceDE w:val="0"/>
        <w:autoSpaceDN w:val="0"/>
        <w:adjustRightInd w:val="0"/>
        <w:spacing w:after="0" w:line="240" w:lineRule="auto"/>
        <w:ind w:right="82"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Пр</w:t>
      </w:r>
      <w:r w:rsidRPr="00B1721F">
        <w:rPr>
          <w:rFonts w:ascii="Times New Roman" w:eastAsia="Times New Roman" w:hAnsi="Times New Roman" w:cs="Times New Roman"/>
          <w:color w:val="000000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длаг</w:t>
      </w:r>
      <w:r w:rsidRPr="00B1721F">
        <w:rPr>
          <w:rFonts w:ascii="Times New Roman" w:eastAsia="Times New Roman" w:hAnsi="Times New Roman" w:cs="Times New Roman"/>
          <w:color w:val="000000"/>
          <w:spacing w:val="-1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14:ligatures w14:val="none"/>
        </w:rPr>
        <w:t>ни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ят</w:t>
      </w:r>
      <w:r w:rsidRPr="00B1721F">
        <w:rPr>
          <w:rFonts w:ascii="Times New Roman" w:eastAsia="Times New Roman" w:hAnsi="Times New Roman" w:cs="Times New Roman"/>
          <w:color w:val="000000"/>
          <w:spacing w:val="51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14:ligatures w14:val="none"/>
        </w:rPr>
        <w:t>п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ро</w:t>
      </w:r>
      <w:r w:rsidRPr="00B1721F">
        <w:rPr>
          <w:rFonts w:ascii="Times New Roman" w:eastAsia="Times New Roman" w:hAnsi="Times New Roman" w:cs="Times New Roman"/>
          <w:color w:val="000000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14:ligatures w14:val="none"/>
        </w:rPr>
        <w:t>к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т</w:t>
      </w:r>
      <w:r w:rsidRPr="00B1721F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14:ligatures w14:val="none"/>
        </w:rPr>
        <w:t xml:space="preserve"> н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а изменение и допълнение на </w:t>
      </w:r>
      <w:r w:rsidRPr="00B1721F">
        <w:rPr>
          <w:rFonts w:ascii="Times New Roman" w:eastAsia="Times New Roman" w:hAnsi="Times New Roman" w:cs="Times New Roman"/>
          <w:color w:val="000000"/>
          <w:spacing w:val="46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Н</w:t>
      </w:r>
      <w:r w:rsidRPr="00B1721F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bCs/>
          <w:color w:val="000000"/>
          <w:spacing w:val="-3"/>
          <w:kern w:val="0"/>
          <w:sz w:val="28"/>
          <w:szCs w:val="28"/>
          <w14:ligatures w14:val="none"/>
        </w:rPr>
        <w:t>р</w:t>
      </w:r>
      <w:r w:rsidRPr="00B1721F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14:ligatures w14:val="none"/>
        </w:rPr>
        <w:t>ед</w:t>
      </w:r>
      <w:r w:rsidRPr="00B1721F">
        <w:rPr>
          <w:rFonts w:ascii="Times New Roman" w:eastAsia="Times New Roman" w:hAnsi="Times New Roman" w:cs="Times New Roman"/>
          <w:bCs/>
          <w:color w:val="000000"/>
          <w:spacing w:val="2"/>
          <w:kern w:val="0"/>
          <w:sz w:val="28"/>
          <w:szCs w:val="28"/>
          <w14:ligatures w14:val="none"/>
        </w:rPr>
        <w:t>б</w:t>
      </w:r>
      <w:r w:rsidRPr="00B1721F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14:ligatures w14:val="none"/>
        </w:rPr>
        <w:t xml:space="preserve">ата  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е с </w:t>
      </w:r>
      <w:r w:rsidRPr="00B1721F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14:ligatures w14:val="none"/>
        </w:rPr>
        <w:t>п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р</w:t>
      </w:r>
      <w:r w:rsidRPr="00B1721F">
        <w:rPr>
          <w:rFonts w:ascii="Times New Roman" w:eastAsia="Times New Roman" w:hAnsi="Times New Roman" w:cs="Times New Roman"/>
          <w:color w:val="000000"/>
          <w:spacing w:val="-1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вно</w:t>
      </w:r>
      <w:r w:rsidRPr="00B1721F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о</w:t>
      </w:r>
      <w:r w:rsidRPr="00B1721F">
        <w:rPr>
          <w:rFonts w:ascii="Times New Roman" w:eastAsia="Times New Roman" w:hAnsi="Times New Roman" w:cs="Times New Roman"/>
          <w:color w:val="000000"/>
          <w:spacing w:val="-1"/>
          <w:kern w:val="0"/>
          <w:sz w:val="28"/>
          <w:szCs w:val="28"/>
          <w14:ligatures w14:val="none"/>
        </w:rPr>
        <w:t>с</w:t>
      </w:r>
      <w:r w:rsidRPr="00B1721F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14:ligatures w14:val="none"/>
        </w:rPr>
        <w:t>н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ова</w:t>
      </w:r>
      <w:r w:rsidRPr="00B1721F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14:ligatures w14:val="none"/>
        </w:rPr>
        <w:t>ни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е </w:t>
      </w:r>
      <w:r w:rsidRPr="00B1721F">
        <w:rPr>
          <w:rFonts w:ascii="Times New Roman" w:eastAsia="Times New Roman" w:hAnsi="Times New Roman" w:cs="Times New Roman"/>
          <w:color w:val="000000"/>
          <w:spacing w:val="-1"/>
          <w:kern w:val="0"/>
          <w:sz w:val="28"/>
          <w:szCs w:val="28"/>
          <w14:ligatures w14:val="none"/>
        </w:rPr>
        <w:t>ч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л.</w:t>
      </w:r>
      <w:r w:rsidRPr="00B1721F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21,</w:t>
      </w:r>
      <w:r w:rsidRPr="00B1721F">
        <w:rPr>
          <w:rFonts w:ascii="Times New Roman" w:eastAsia="Times New Roman" w:hAnsi="Times New Roman" w:cs="Times New Roman"/>
          <w:color w:val="000000"/>
          <w:spacing w:val="4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color w:val="000000"/>
          <w:spacing w:val="-1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л.2</w:t>
      </w:r>
      <w:r w:rsidRPr="00B1721F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от</w:t>
      </w:r>
      <w:r w:rsidRPr="00B1721F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ЗМСМА</w:t>
      </w:r>
      <w:r w:rsidRPr="00B1721F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с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ъотв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тств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е с 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п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н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ц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п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те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н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 Евр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о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п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й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с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к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та </w:t>
      </w:r>
      <w:r w:rsidRPr="00B1721F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14:ligatures w14:val="none"/>
        </w:rPr>
        <w:t>х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рта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з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мес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</w:t>
      </w:r>
      <w:r w:rsidRPr="00B1721F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14:ligatures w14:val="none"/>
        </w:rPr>
        <w:t>н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</w:t>
      </w:r>
      <w:r w:rsidRPr="00B1721F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сам</w:t>
      </w:r>
      <w:r w:rsidRPr="00B1721F">
        <w:rPr>
          <w:rFonts w:ascii="Times New Roman" w:eastAsia="Times New Roman" w:hAnsi="Times New Roman" w:cs="Times New Roman"/>
          <w:spacing w:val="5"/>
          <w:kern w:val="0"/>
          <w:sz w:val="28"/>
          <w:szCs w:val="28"/>
          <w14:ligatures w14:val="none"/>
        </w:rPr>
        <w:t>о</w:t>
      </w:r>
      <w:r w:rsidRPr="00B1721F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у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п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вл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ни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</w:t>
      </w:r>
      <w:r w:rsidRPr="00B1721F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Евр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о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п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й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с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к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14:ligatures w14:val="none"/>
        </w:rPr>
        <w:t>х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рта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з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г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н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л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н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</w:t>
      </w:r>
      <w:r w:rsidRPr="00B1721F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р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з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вит</w:t>
      </w:r>
      <w:r w:rsidRPr="00B1721F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</w:t>
      </w:r>
      <w:r w:rsidRPr="00B1721F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к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к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то и</w:t>
      </w:r>
      <w:r w:rsidRPr="00B1721F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 д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к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</w:t>
      </w:r>
      <w:r w:rsidRPr="00B1721F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>в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н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Евр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о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п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й</w:t>
      </w:r>
      <w:r w:rsidRPr="00B1721F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>с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к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та</w:t>
      </w:r>
      <w:r w:rsidRPr="00B1721F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общ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н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с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т,</w:t>
      </w:r>
      <w:r w:rsidRPr="00B1721F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с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въ</w:t>
      </w:r>
      <w:r w:rsidRPr="00B1721F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р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з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н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та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з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ма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тер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я, 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п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дв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</w:t>
      </w:r>
      <w:r w:rsidRPr="00B1721F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с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ъотв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тств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то 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н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с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н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овн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ите нормативни актове с тях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14:paraId="501002DC" w14:textId="29320F36" w:rsidR="00B1721F" w:rsidRPr="00B1721F" w:rsidRDefault="00B1721F" w:rsidP="00E22C14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Предвид на гореизложеното, предложението за </w:t>
      </w:r>
      <w:r w:rsidRPr="00057B97">
        <w:rPr>
          <w:rFonts w:ascii="Times New Roman" w:eastAsia="Times New Roman" w:hAnsi="Times New Roman" w:cs="Times New Roman"/>
          <w:bCs/>
          <w:iCs/>
          <w:kern w:val="0"/>
          <w:sz w:val="28"/>
          <w:szCs w:val="28"/>
          <w14:ligatures w14:val="none"/>
        </w:rPr>
        <w:t xml:space="preserve">Проект на </w:t>
      </w:r>
      <w:r w:rsidR="00057B97" w:rsidRPr="00057B97">
        <w:rPr>
          <w:rFonts w:ascii="Times New Roman" w:hAnsi="Times New Roman" w:cs="Times New Roman"/>
          <w:sz w:val="28"/>
          <w:szCs w:val="28"/>
        </w:rPr>
        <w:t>Наредба за изменение и допълнение на  Н</w:t>
      </w:r>
      <w:r w:rsidR="00057B97" w:rsidRPr="00057B97">
        <w:rPr>
          <w:rFonts w:ascii="Times New Roman" w:hAnsi="Times New Roman" w:cs="Times New Roman"/>
          <w:iCs/>
          <w:sz w:val="28"/>
          <w:szCs w:val="28"/>
        </w:rPr>
        <w:t>аредба за реда за получаване и управление на дарения от община Борован</w:t>
      </w:r>
      <w:r w:rsidR="00E22C14" w:rsidRPr="00E22C14">
        <w:rPr>
          <w:rFonts w:ascii="Times New Roman" w:hAnsi="Times New Roman" w:cs="Times New Roman"/>
          <w:sz w:val="28"/>
          <w:szCs w:val="28"/>
        </w:rPr>
        <w:t xml:space="preserve"> 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е както следва:</w:t>
      </w:r>
    </w:p>
    <w:p w14:paraId="114A8459" w14:textId="77777777" w:rsidR="00B1721F" w:rsidRPr="00B1721F" w:rsidRDefault="00B1721F" w:rsidP="00B1721F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</w:p>
    <w:p w14:paraId="72C40D51" w14:textId="77777777" w:rsidR="00B1721F" w:rsidRPr="00B1721F" w:rsidRDefault="00B1721F" w:rsidP="00B1721F">
      <w:pPr>
        <w:spacing w:after="0" w:line="240" w:lineRule="auto"/>
        <w:jc w:val="both"/>
        <w:rPr>
          <w:rFonts w:ascii="Times New Roman" w:hAnsi="Times New Roman" w:cs="Times New Roman"/>
          <w:b/>
          <w:kern w:val="0"/>
          <w:sz w:val="28"/>
          <w:szCs w:val="28"/>
          <w:lang w:eastAsia="en-US"/>
          <w14:ligatures w14:val="none"/>
        </w:rPr>
      </w:pPr>
      <w:r w:rsidRPr="00B1721F">
        <w:rPr>
          <w:rFonts w:ascii="Times New Roman" w:hAnsi="Times New Roman" w:cs="Times New Roman"/>
          <w:b/>
          <w:kern w:val="0"/>
          <w:sz w:val="28"/>
          <w:szCs w:val="28"/>
          <w:lang w:eastAsia="en-US"/>
          <w14:ligatures w14:val="none"/>
        </w:rPr>
        <w:t>В Преходни и заключителни разпоредби се създава:</w:t>
      </w:r>
      <w:r w:rsidRPr="00B1721F">
        <w:rPr>
          <w:rFonts w:ascii="Times New Roman" w:hAnsi="Times New Roman" w:cs="Times New Roman"/>
          <w:b/>
          <w:kern w:val="0"/>
          <w:sz w:val="28"/>
          <w:szCs w:val="28"/>
          <w:lang w:eastAsia="en-US"/>
          <w14:ligatures w14:val="none"/>
        </w:rPr>
        <w:tab/>
      </w:r>
    </w:p>
    <w:p w14:paraId="663FC519" w14:textId="075CF337" w:rsidR="00B1721F" w:rsidRPr="00B1721F" w:rsidRDefault="00B1721F" w:rsidP="00B1721F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>§</w:t>
      </w:r>
      <w:r w:rsidR="00057B97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>6</w:t>
      </w:r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>. Думата „лев“ и нейните производни се заменят с думата „евро“ и нейните производни.</w:t>
      </w:r>
    </w:p>
    <w:p w14:paraId="377946D8" w14:textId="0C34AE7F" w:rsidR="00B1721F" w:rsidRPr="00B1721F" w:rsidRDefault="00B1721F" w:rsidP="00B1721F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>§</w:t>
      </w:r>
      <w:r w:rsidR="00057B97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>7</w:t>
      </w:r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>. Всички стойности, посочени в левове в текста на Наредба се превалутират и закръгляват съгласно правилата на чл. 12 и чл. 13 от Закона за въвеждане на еврото в Република България.</w:t>
      </w:r>
    </w:p>
    <w:p w14:paraId="429FA27D" w14:textId="015FAF67" w:rsidR="00B1721F" w:rsidRPr="00B1721F" w:rsidRDefault="00B1721F" w:rsidP="000F0CFB">
      <w:pPr>
        <w:spacing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>§</w:t>
      </w:r>
      <w:r w:rsidR="00057B97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>8</w:t>
      </w:r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 xml:space="preserve">. </w:t>
      </w:r>
      <w:r w:rsidR="00057B97" w:rsidRPr="00057B97">
        <w:rPr>
          <w:rFonts w:ascii="Times New Roman" w:hAnsi="Times New Roman" w:cs="Times New Roman"/>
          <w:sz w:val="28"/>
          <w:szCs w:val="28"/>
        </w:rPr>
        <w:t>Наредба за изменение и допълнение на  Н</w:t>
      </w:r>
      <w:r w:rsidR="00057B97" w:rsidRPr="00057B97">
        <w:rPr>
          <w:rFonts w:ascii="Times New Roman" w:hAnsi="Times New Roman" w:cs="Times New Roman"/>
          <w:iCs/>
          <w:sz w:val="28"/>
          <w:szCs w:val="28"/>
        </w:rPr>
        <w:t>аредба за реда за получаване и управление на дарения от община Борован</w:t>
      </w:r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>, приета с Решение №.... по Протокол№ ……. и  влиза в сила от датата, определена в Решение на Съвета на Европейския съюз за приемане на еврото в Република България, прието в съответствие с чл. 140, параграф 2 от Договора за функциониране на Европейския съюз и Регламент на Съвета на Европейския съюз, приет в съответствие с чл. 140, параграф 3 от Договора за функциониране на Европейския съюз.</w:t>
      </w:r>
    </w:p>
    <w:p w14:paraId="01295CF9" w14:textId="77777777" w:rsidR="00B1721F" w:rsidRPr="00B1721F" w:rsidRDefault="00B1721F" w:rsidP="00B1721F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</w:p>
    <w:p w14:paraId="2AE05B7B" w14:textId="77777777" w:rsidR="00B1721F" w:rsidRPr="00B1721F" w:rsidRDefault="00B1721F" w:rsidP="00B1721F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</w:p>
    <w:p w14:paraId="64746E36" w14:textId="77777777" w:rsidR="00AB072E" w:rsidRDefault="00AB072E"/>
    <w:sectPr w:rsidR="00AB07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C4188D"/>
    <w:multiLevelType w:val="multilevel"/>
    <w:tmpl w:val="1DDA7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338949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72E"/>
    <w:rsid w:val="00057B97"/>
    <w:rsid w:val="000F0CFB"/>
    <w:rsid w:val="00113FD6"/>
    <w:rsid w:val="001E4AA0"/>
    <w:rsid w:val="0037466A"/>
    <w:rsid w:val="00430926"/>
    <w:rsid w:val="004C7AE1"/>
    <w:rsid w:val="00507250"/>
    <w:rsid w:val="00530E60"/>
    <w:rsid w:val="00557EE5"/>
    <w:rsid w:val="005C1DF6"/>
    <w:rsid w:val="005D3C32"/>
    <w:rsid w:val="00681943"/>
    <w:rsid w:val="006B4CE7"/>
    <w:rsid w:val="00745062"/>
    <w:rsid w:val="007A3BF2"/>
    <w:rsid w:val="00AB072E"/>
    <w:rsid w:val="00B10083"/>
    <w:rsid w:val="00B1721F"/>
    <w:rsid w:val="00B242EF"/>
    <w:rsid w:val="00BB02C5"/>
    <w:rsid w:val="00C17A6F"/>
    <w:rsid w:val="00E00F09"/>
    <w:rsid w:val="00E22C14"/>
    <w:rsid w:val="00E82925"/>
    <w:rsid w:val="00EE03E7"/>
    <w:rsid w:val="00F42BEA"/>
    <w:rsid w:val="00F61E45"/>
    <w:rsid w:val="00FB6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F1939"/>
  <w15:chartTrackingRefBased/>
  <w15:docId w15:val="{A812BB10-76A6-41D5-B71E-FD685A104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bg-BG" w:eastAsia="bg-BG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B072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B07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B072E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B072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B072E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B072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B072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B072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B072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AB072E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лавие 2 Знак"/>
    <w:basedOn w:val="a0"/>
    <w:link w:val="2"/>
    <w:uiPriority w:val="9"/>
    <w:semiHidden/>
    <w:rsid w:val="00AB072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лавие 3 Знак"/>
    <w:basedOn w:val="a0"/>
    <w:link w:val="3"/>
    <w:uiPriority w:val="9"/>
    <w:semiHidden/>
    <w:rsid w:val="00AB072E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лавие 4 Знак"/>
    <w:basedOn w:val="a0"/>
    <w:link w:val="4"/>
    <w:uiPriority w:val="9"/>
    <w:semiHidden/>
    <w:rsid w:val="00AB072E"/>
    <w:rPr>
      <w:rFonts w:eastAsiaTheme="majorEastAsia" w:cstheme="majorBidi"/>
      <w:i/>
      <w:iCs/>
      <w:color w:val="2E74B5" w:themeColor="accent1" w:themeShade="BF"/>
    </w:rPr>
  </w:style>
  <w:style w:type="character" w:customStyle="1" w:styleId="50">
    <w:name w:val="Заглавие 5 Знак"/>
    <w:basedOn w:val="a0"/>
    <w:link w:val="5"/>
    <w:uiPriority w:val="9"/>
    <w:semiHidden/>
    <w:rsid w:val="00AB072E"/>
    <w:rPr>
      <w:rFonts w:eastAsiaTheme="majorEastAsia" w:cstheme="majorBidi"/>
      <w:color w:val="2E74B5" w:themeColor="accent1" w:themeShade="BF"/>
    </w:rPr>
  </w:style>
  <w:style w:type="character" w:customStyle="1" w:styleId="60">
    <w:name w:val="Заглавие 6 Знак"/>
    <w:basedOn w:val="a0"/>
    <w:link w:val="6"/>
    <w:uiPriority w:val="9"/>
    <w:semiHidden/>
    <w:rsid w:val="00AB072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лавие 7 Знак"/>
    <w:basedOn w:val="a0"/>
    <w:link w:val="7"/>
    <w:uiPriority w:val="9"/>
    <w:semiHidden/>
    <w:rsid w:val="00AB072E"/>
    <w:rPr>
      <w:rFonts w:eastAsiaTheme="majorEastAsia" w:cstheme="majorBidi"/>
      <w:color w:val="595959" w:themeColor="text1" w:themeTint="A6"/>
    </w:rPr>
  </w:style>
  <w:style w:type="character" w:customStyle="1" w:styleId="80">
    <w:name w:val="Заглавие 8 Знак"/>
    <w:basedOn w:val="a0"/>
    <w:link w:val="8"/>
    <w:uiPriority w:val="9"/>
    <w:semiHidden/>
    <w:rsid w:val="00AB072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лавие 9 Знак"/>
    <w:basedOn w:val="a0"/>
    <w:link w:val="9"/>
    <w:uiPriority w:val="9"/>
    <w:semiHidden/>
    <w:rsid w:val="00AB072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B072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лавие Знак"/>
    <w:basedOn w:val="a0"/>
    <w:link w:val="a3"/>
    <w:uiPriority w:val="10"/>
    <w:rsid w:val="00AB07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B072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лавие Знак"/>
    <w:basedOn w:val="a0"/>
    <w:link w:val="a5"/>
    <w:uiPriority w:val="11"/>
    <w:rsid w:val="00AB07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B072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 Знак"/>
    <w:basedOn w:val="a0"/>
    <w:link w:val="a7"/>
    <w:uiPriority w:val="29"/>
    <w:rsid w:val="00AB072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B072E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AB072E"/>
    <w:rPr>
      <w:i/>
      <w:iCs/>
      <w:color w:val="2E74B5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B072E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c">
    <w:name w:val="Интензивно цитиране Знак"/>
    <w:basedOn w:val="a0"/>
    <w:link w:val="ab"/>
    <w:uiPriority w:val="30"/>
    <w:rsid w:val="00AB072E"/>
    <w:rPr>
      <w:i/>
      <w:iCs/>
      <w:color w:val="2E74B5" w:themeColor="accent1" w:themeShade="BF"/>
    </w:rPr>
  </w:style>
  <w:style w:type="character" w:styleId="ad">
    <w:name w:val="Intense Reference"/>
    <w:basedOn w:val="a0"/>
    <w:uiPriority w:val="32"/>
    <w:qFormat/>
    <w:rsid w:val="00AB072E"/>
    <w:rPr>
      <w:b/>
      <w:bCs/>
      <w:smallCaps/>
      <w:color w:val="2E74B5" w:themeColor="accent1" w:themeShade="BF"/>
      <w:spacing w:val="5"/>
    </w:rPr>
  </w:style>
  <w:style w:type="character" w:styleId="ae">
    <w:name w:val="Hyperlink"/>
    <w:basedOn w:val="a0"/>
    <w:uiPriority w:val="99"/>
    <w:unhideWhenUsed/>
    <w:rsid w:val="00AB072E"/>
    <w:rPr>
      <w:color w:val="0563C1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AB072E"/>
    <w:rPr>
      <w:color w:val="605E5C"/>
      <w:shd w:val="clear" w:color="auto" w:fill="E1DFDD"/>
    </w:rPr>
  </w:style>
  <w:style w:type="character" w:styleId="af0">
    <w:name w:val="Emphasis"/>
    <w:basedOn w:val="a0"/>
    <w:uiPriority w:val="20"/>
    <w:qFormat/>
    <w:rsid w:val="000F0CFB"/>
    <w:rPr>
      <w:i/>
      <w:iCs/>
    </w:rPr>
  </w:style>
  <w:style w:type="paragraph" w:customStyle="1" w:styleId="Style">
    <w:name w:val="Style"/>
    <w:rsid w:val="00057B97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55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slatina@oabsl.b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833</Words>
  <Characters>4749</Characters>
  <Application>Microsoft Office Word</Application>
  <DocSecurity>0</DocSecurity>
  <Lines>39</Lines>
  <Paragraphs>11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Tanq Petkova</dc:creator>
  <cp:keywords/>
  <dc:description/>
  <cp:lastModifiedBy>Tanq Petkova</cp:lastModifiedBy>
  <cp:revision>8</cp:revision>
  <cp:lastPrinted>2025-05-12T08:03:00Z</cp:lastPrinted>
  <dcterms:created xsi:type="dcterms:W3CDTF">2025-05-09T12:23:00Z</dcterms:created>
  <dcterms:modified xsi:type="dcterms:W3CDTF">2025-04-10T09:54:00Z</dcterms:modified>
</cp:coreProperties>
</file>