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96AEF" w14:textId="77777777" w:rsidR="00B83FB9" w:rsidRDefault="00B83FB9" w:rsidP="00B83FB9">
      <w:pPr>
        <w:spacing w:after="0" w:line="240" w:lineRule="auto"/>
        <w:ind w:right="0" w:firstLine="0"/>
        <w:jc w:val="center"/>
        <w:rPr>
          <w:b/>
          <w:sz w:val="28"/>
          <w:szCs w:val="28"/>
        </w:rPr>
      </w:pPr>
    </w:p>
    <w:p w14:paraId="42B80913" w14:textId="77777777" w:rsidR="00B83FB9" w:rsidRDefault="00B83FB9" w:rsidP="00B83FB9">
      <w:pPr>
        <w:spacing w:after="0" w:line="240" w:lineRule="auto"/>
        <w:ind w:right="0" w:firstLine="0"/>
        <w:jc w:val="center"/>
        <w:rPr>
          <w:b/>
          <w:sz w:val="28"/>
          <w:szCs w:val="28"/>
        </w:rPr>
      </w:pPr>
      <w:r w:rsidRPr="00F245FF">
        <w:rPr>
          <w:b/>
          <w:sz w:val="28"/>
          <w:szCs w:val="28"/>
        </w:rPr>
        <w:t>СИСТЕМА за определяне на резултатите</w:t>
      </w:r>
    </w:p>
    <w:p w14:paraId="2940E4DC" w14:textId="77777777" w:rsidR="00B83FB9" w:rsidRDefault="00B83FB9" w:rsidP="00B83FB9">
      <w:pPr>
        <w:spacing w:after="0" w:line="240" w:lineRule="auto"/>
        <w:ind w:right="0" w:firstLine="0"/>
        <w:jc w:val="center"/>
        <w:rPr>
          <w:b/>
          <w:sz w:val="28"/>
          <w:szCs w:val="28"/>
        </w:rPr>
      </w:pPr>
      <w:r w:rsidRPr="00F245FF">
        <w:rPr>
          <w:b/>
          <w:sz w:val="28"/>
          <w:szCs w:val="28"/>
        </w:rPr>
        <w:t xml:space="preserve"> при провеждането на конкурс за длъжността </w:t>
      </w:r>
    </w:p>
    <w:p w14:paraId="3998A649" w14:textId="77777777" w:rsidR="00B83FB9" w:rsidRPr="00F245FF" w:rsidRDefault="007354F1" w:rsidP="00B83FB9">
      <w:pPr>
        <w:spacing w:after="0" w:line="240" w:lineRule="auto"/>
        <w:ind w:righ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Старши експерт „ГРАО“ в Община Борован</w:t>
      </w:r>
    </w:p>
    <w:p w14:paraId="30301A9C" w14:textId="77777777" w:rsidR="00B83FB9" w:rsidRPr="00F245FF" w:rsidRDefault="00B83FB9" w:rsidP="00B83FB9">
      <w:pPr>
        <w:spacing w:after="114" w:line="240" w:lineRule="auto"/>
        <w:ind w:right="0" w:firstLine="0"/>
        <w:jc w:val="left"/>
        <w:rPr>
          <w:sz w:val="28"/>
          <w:szCs w:val="28"/>
        </w:rPr>
      </w:pPr>
      <w:r w:rsidRPr="00F245FF">
        <w:rPr>
          <w:sz w:val="28"/>
          <w:szCs w:val="28"/>
        </w:rPr>
        <w:t xml:space="preserve"> </w:t>
      </w:r>
    </w:p>
    <w:p w14:paraId="40798F37" w14:textId="77777777" w:rsidR="005036A5" w:rsidRDefault="005036A5" w:rsidP="005036A5">
      <w:pPr>
        <w:spacing w:before="240" w:line="240" w:lineRule="auto"/>
        <w:ind w:left="-15" w:right="-10"/>
        <w:rPr>
          <w:sz w:val="28"/>
          <w:szCs w:val="28"/>
        </w:rPr>
      </w:pPr>
      <w:r w:rsidRPr="005036A5">
        <w:rPr>
          <w:sz w:val="28"/>
          <w:szCs w:val="28"/>
        </w:rPr>
        <w:t xml:space="preserve">Комисията одобри три различни варианта на тест. Всеки вариант на тест включва 25 затворени въпроса, всеки от които има само един верен отговор. За всеки верен отговор кандидатът получава по 1 (една) точка. Максималният брой точки е 25 (двадесет и пет) или 25 верни отговора. Минималният резултат, при който кандидатът се счита за успешно издържал теста, е 20 (двадесет) точки или 20 верни отговора. Всеки кандидат използва син химикал и отбелязва с „х” верния отговор, като няма право да поправя, дописва или изтрива вече избран отговор, както и да отбелязва повече от един отговор. В тези случаи ще се счита, че на съответния въпрос е отговорено невярно. Времето за решаване на теста е 1 (един) астрономически час.  </w:t>
      </w:r>
    </w:p>
    <w:p w14:paraId="127801D5" w14:textId="041603DD" w:rsidR="00413F0D" w:rsidRPr="005036A5" w:rsidRDefault="00413F0D" w:rsidP="00413F0D">
      <w:pPr>
        <w:spacing w:before="240" w:line="240" w:lineRule="auto"/>
        <w:ind w:left="-15" w:right="-10"/>
        <w:rPr>
          <w:sz w:val="28"/>
          <w:szCs w:val="28"/>
        </w:rPr>
      </w:pPr>
      <w:r>
        <w:rPr>
          <w:sz w:val="28"/>
          <w:szCs w:val="28"/>
        </w:rPr>
        <w:t>Проверката на тестовете ще се извършва от</w:t>
      </w:r>
      <w:r w:rsidR="000C4FDA">
        <w:rPr>
          <w:sz w:val="28"/>
          <w:szCs w:val="28"/>
        </w:rPr>
        <w:t xml:space="preserve"> </w:t>
      </w:r>
      <w:r>
        <w:rPr>
          <w:sz w:val="28"/>
          <w:szCs w:val="28"/>
        </w:rPr>
        <w:t>юрисконсулт при Община Борован и член на назначената комисия, като същите ще бъдат подписвани от проверяващия.</w:t>
      </w:r>
    </w:p>
    <w:p w14:paraId="20EAFB7B" w14:textId="77777777" w:rsidR="005036A5" w:rsidRPr="005036A5" w:rsidRDefault="005036A5" w:rsidP="005036A5">
      <w:pPr>
        <w:spacing w:before="240" w:line="240" w:lineRule="auto"/>
        <w:ind w:left="-15" w:right="-10"/>
        <w:rPr>
          <w:sz w:val="28"/>
          <w:szCs w:val="28"/>
        </w:rPr>
      </w:pPr>
      <w:r w:rsidRPr="005036A5">
        <w:rPr>
          <w:sz w:val="28"/>
          <w:szCs w:val="28"/>
        </w:rPr>
        <w:t>Комисията прие, че интервюто е с по-голяма относителна тежест, поради което</w:t>
      </w:r>
      <w:r w:rsidRPr="005036A5">
        <w:rPr>
          <w:b/>
          <w:sz w:val="28"/>
          <w:szCs w:val="28"/>
        </w:rPr>
        <w:t xml:space="preserve"> </w:t>
      </w:r>
      <w:r w:rsidRPr="005036A5">
        <w:rPr>
          <w:sz w:val="28"/>
          <w:szCs w:val="28"/>
        </w:rPr>
        <w:t xml:space="preserve">резултатите от теста ще се умножат с коефициент 4, а резултатите от интервюто ще се умножат с коефициент 5. </w:t>
      </w:r>
    </w:p>
    <w:p w14:paraId="71BE72E0" w14:textId="77777777" w:rsidR="005036A5" w:rsidRPr="00D20B26" w:rsidRDefault="005036A5" w:rsidP="005036A5">
      <w:pPr>
        <w:spacing w:before="240" w:line="240" w:lineRule="auto"/>
        <w:ind w:left="-15" w:right="-10"/>
        <w:rPr>
          <w:sz w:val="28"/>
          <w:szCs w:val="28"/>
        </w:rPr>
      </w:pPr>
      <w:r w:rsidRPr="005036A5">
        <w:rPr>
          <w:sz w:val="28"/>
          <w:szCs w:val="28"/>
        </w:rPr>
        <w:t xml:space="preserve">Минималният </w:t>
      </w:r>
      <w:r w:rsidRPr="00D20B26">
        <w:rPr>
          <w:sz w:val="28"/>
          <w:szCs w:val="28"/>
        </w:rPr>
        <w:t xml:space="preserve">резултат, при който кандидатът ще се счита за успешно издържал интервюто, е 28 точки.  </w:t>
      </w:r>
    </w:p>
    <w:p w14:paraId="3249E95F" w14:textId="77777777" w:rsidR="005036A5" w:rsidRPr="005036A5" w:rsidRDefault="005036A5" w:rsidP="005036A5">
      <w:pPr>
        <w:spacing w:before="240" w:line="240" w:lineRule="auto"/>
        <w:ind w:left="-15" w:right="-10"/>
        <w:rPr>
          <w:sz w:val="28"/>
          <w:szCs w:val="28"/>
        </w:rPr>
      </w:pPr>
      <w:r w:rsidRPr="00D20B26">
        <w:rPr>
          <w:sz w:val="28"/>
          <w:szCs w:val="28"/>
        </w:rPr>
        <w:t>Въз основа на отговорите на кандидата</w:t>
      </w:r>
      <w:r w:rsidRPr="005036A5">
        <w:rPr>
          <w:sz w:val="28"/>
          <w:szCs w:val="28"/>
        </w:rPr>
        <w:t xml:space="preserve"> всеки член на конкурсната комисия вписва своята преценка във Формуляр за преценка на кандидати от интервю за експертни длъжности - Приложение № 5 към чл. 42, ал. 4 от НПКПМДС. </w:t>
      </w:r>
    </w:p>
    <w:p w14:paraId="588AADDD" w14:textId="77777777" w:rsidR="005036A5" w:rsidRPr="005036A5" w:rsidRDefault="005036A5" w:rsidP="005036A5">
      <w:pPr>
        <w:spacing w:before="240" w:line="240" w:lineRule="auto"/>
        <w:ind w:left="-15" w:right="-10"/>
        <w:rPr>
          <w:sz w:val="28"/>
          <w:szCs w:val="28"/>
        </w:rPr>
      </w:pPr>
      <w:r w:rsidRPr="005036A5">
        <w:rPr>
          <w:sz w:val="28"/>
          <w:szCs w:val="28"/>
        </w:rPr>
        <w:t>Общият резултат, вписан във Формуляра за преценка на кандидати от интервю от всеки член на комисията, е сборът от оценките по отделните компетентности по 5-степенна скала.</w:t>
      </w:r>
    </w:p>
    <w:p w14:paraId="5B3CD4A5" w14:textId="77777777" w:rsidR="005036A5" w:rsidRPr="005036A5" w:rsidRDefault="005036A5" w:rsidP="005036A5">
      <w:pPr>
        <w:spacing w:before="240" w:line="240" w:lineRule="auto"/>
        <w:ind w:left="-15" w:right="-10"/>
        <w:rPr>
          <w:sz w:val="28"/>
          <w:szCs w:val="28"/>
        </w:rPr>
      </w:pPr>
      <w:r w:rsidRPr="005036A5">
        <w:rPr>
          <w:sz w:val="28"/>
          <w:szCs w:val="28"/>
        </w:rPr>
        <w:t xml:space="preserve">Общият резултат от интервюто на всеки кандидат е средноаритметична величина от оценката на членовете на конкурсната комисия по 5-степенна скала. При изчисленията резултатът се закръгля с два знака след десетичната запетая. </w:t>
      </w:r>
    </w:p>
    <w:p w14:paraId="47B6A438" w14:textId="77777777" w:rsidR="005036A5" w:rsidRPr="005036A5" w:rsidRDefault="005036A5" w:rsidP="005036A5">
      <w:pPr>
        <w:spacing w:before="240" w:line="240" w:lineRule="auto"/>
        <w:ind w:left="-15" w:right="-10"/>
        <w:rPr>
          <w:sz w:val="28"/>
          <w:szCs w:val="28"/>
        </w:rPr>
      </w:pPr>
      <w:r w:rsidRPr="005036A5">
        <w:rPr>
          <w:sz w:val="28"/>
          <w:szCs w:val="28"/>
        </w:rPr>
        <w:t xml:space="preserve">При постигнат на интервюто резултат под минималния </w:t>
      </w:r>
      <w:r w:rsidRPr="00D20B26">
        <w:rPr>
          <w:sz w:val="28"/>
          <w:szCs w:val="28"/>
        </w:rPr>
        <w:t>28 кандидатът</w:t>
      </w:r>
      <w:r w:rsidRPr="005036A5">
        <w:rPr>
          <w:sz w:val="28"/>
          <w:szCs w:val="28"/>
        </w:rPr>
        <w:t xml:space="preserve"> не формира окончателен резултат и не се класира. </w:t>
      </w:r>
    </w:p>
    <w:p w14:paraId="44C6CFDC" w14:textId="77777777" w:rsidR="005036A5" w:rsidRPr="005036A5" w:rsidRDefault="005036A5" w:rsidP="005036A5">
      <w:pPr>
        <w:spacing w:before="240" w:line="240" w:lineRule="auto"/>
        <w:ind w:left="-15" w:right="-10"/>
        <w:rPr>
          <w:sz w:val="28"/>
          <w:szCs w:val="28"/>
        </w:rPr>
      </w:pPr>
      <w:r w:rsidRPr="005036A5">
        <w:rPr>
          <w:sz w:val="28"/>
          <w:szCs w:val="28"/>
        </w:rPr>
        <w:lastRenderedPageBreak/>
        <w:t xml:space="preserve">Окончателният резултат на кандидата е сбор от резултатите, получени на теста и на интервюто, умножени съответно с коефициенти 4 и 5, определени от комисията. </w:t>
      </w:r>
    </w:p>
    <w:sectPr w:rsidR="005036A5" w:rsidRPr="005036A5" w:rsidSect="00F245FF">
      <w:pgSz w:w="11904" w:h="16840"/>
      <w:pgMar w:top="709" w:right="1271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730"/>
    <w:rsid w:val="00004432"/>
    <w:rsid w:val="00036F1D"/>
    <w:rsid w:val="00094AD6"/>
    <w:rsid w:val="000C4FDA"/>
    <w:rsid w:val="00206C6E"/>
    <w:rsid w:val="00362344"/>
    <w:rsid w:val="00413F0D"/>
    <w:rsid w:val="005036A5"/>
    <w:rsid w:val="006277F3"/>
    <w:rsid w:val="0071683F"/>
    <w:rsid w:val="007354F1"/>
    <w:rsid w:val="007C6B52"/>
    <w:rsid w:val="008332AE"/>
    <w:rsid w:val="009A4C8C"/>
    <w:rsid w:val="00AB615F"/>
    <w:rsid w:val="00B62424"/>
    <w:rsid w:val="00B66415"/>
    <w:rsid w:val="00B83FB9"/>
    <w:rsid w:val="00D20B26"/>
    <w:rsid w:val="00DB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583C"/>
  <w15:chartTrackingRefBased/>
  <w15:docId w15:val="{12C01F99-D823-4B9F-872D-AB322008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FB9"/>
    <w:pPr>
      <w:spacing w:after="1" w:line="357" w:lineRule="auto"/>
      <w:ind w:right="2" w:firstLine="685"/>
      <w:jc w:val="both"/>
    </w:pPr>
    <w:rPr>
      <w:rFonts w:ascii="Times New Roman" w:eastAsia="Times New Roman" w:hAnsi="Times New Roman" w:cs="Times New Roman"/>
      <w:color w:val="000000"/>
      <w:sz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Veselina Geormezovsk</dc:creator>
  <cp:keywords/>
  <dc:description/>
  <cp:lastModifiedBy>Tanq Petkova</cp:lastModifiedBy>
  <cp:revision>3</cp:revision>
  <dcterms:created xsi:type="dcterms:W3CDTF">2025-05-27T06:16:00Z</dcterms:created>
  <dcterms:modified xsi:type="dcterms:W3CDTF">2025-06-02T10:02:00Z</dcterms:modified>
</cp:coreProperties>
</file>