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2510" w14:textId="77777777" w:rsidR="001416B4" w:rsidRPr="001416B4" w:rsidRDefault="001416B4" w:rsidP="001416B4">
      <w:pP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ОБЯВЛЕНИЕ</w:t>
      </w:r>
    </w:p>
    <w:p w14:paraId="10BBC509" w14:textId="77777777" w:rsidR="001416B4" w:rsidRPr="001416B4" w:rsidRDefault="001416B4" w:rsidP="001416B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ap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0E82A52B" w14:textId="77777777" w:rsidR="001416B4" w:rsidRPr="001416B4" w:rsidRDefault="001416B4" w:rsidP="001416B4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ap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b/>
          <w:bCs/>
          <w:cap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Община борован</w:t>
      </w:r>
    </w:p>
    <w:p w14:paraId="45070D41" w14:textId="77777777" w:rsidR="001416B4" w:rsidRPr="001416B4" w:rsidRDefault="001416B4" w:rsidP="001416B4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</w:pP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На основание чл. 44, ал. 2 от ЗМСМА, </w:t>
      </w: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</w:rPr>
        <w:t xml:space="preserve">чл. 14, ал. 7 във вр. ал. 2 от ЗОС, </w:t>
      </w: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чл. 85, ал. 1 и ал. 2,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вр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. </w:t>
      </w: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</w:rPr>
        <w:t>чл. 15, ал. 1 и ал. 2</w:t>
      </w: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от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Наредба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№ 4 за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реда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на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придобиване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,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стопанисване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, управление и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разпореждане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с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общинско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имущество на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Общински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съвет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Борован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и в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изпълнение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на Решение № </w:t>
      </w: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</w:rPr>
        <w:t>16</w:t>
      </w: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по Протокол № 2/27.02.2025</w:t>
      </w:r>
      <w:r w:rsidRPr="001416B4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bdr w:val="none" w:sz="0" w:space="0" w:color="auto" w:frame="1"/>
          <w:lang w:val="ru-RU"/>
        </w:rPr>
        <w:t xml:space="preserve"> </w:t>
      </w:r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г. на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Общински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съвет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 xml:space="preserve">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val="ru-RU"/>
        </w:rPr>
        <w:t>Борован</w:t>
      </w:r>
      <w:proofErr w:type="spellEnd"/>
    </w:p>
    <w:p w14:paraId="3A945E04" w14:textId="77777777" w:rsidR="001416B4" w:rsidRPr="001416B4" w:rsidRDefault="001416B4" w:rsidP="001416B4">
      <w:pP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68E78C67" w14:textId="77777777" w:rsidR="001416B4" w:rsidRPr="001416B4" w:rsidRDefault="001416B4" w:rsidP="001416B4">
      <w:pP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НАРЕЖДАМ:</w:t>
      </w:r>
    </w:p>
    <w:p w14:paraId="16023A2A" w14:textId="77777777" w:rsidR="001416B4" w:rsidRPr="001416B4" w:rsidRDefault="001416B4" w:rsidP="001416B4">
      <w:pPr>
        <w:spacing w:after="0" w:line="276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6E7E2290" w14:textId="77777777" w:rsidR="001416B4" w:rsidRPr="001416B4" w:rsidRDefault="001416B4" w:rsidP="001416B4">
      <w:pPr>
        <w:spacing w:after="24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І.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Откривам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публичен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 явно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наддаване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отдаване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под наем на част от недвижим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имот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публична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общинска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собственост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представляваща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помещение № 1 с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площ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 16,50 кв.м.,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разположено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-вия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етаж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сградата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Поликлиниката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находяща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в УПИ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пл. № 771, кв. 1в </w:t>
      </w:r>
      <w:proofErr w:type="gram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 плана</w:t>
      </w:r>
      <w:proofErr w:type="gram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с.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Борован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общ.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Борован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обл.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Враца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актувана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за публична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общинска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собственост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№ 662/18.11.99г.,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съгласно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приложена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извадка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разпределение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-вия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етаж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сградата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Поликлиниката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предназначено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стоматологичен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кабинет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при </w:t>
      </w:r>
      <w:proofErr w:type="spellStart"/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следните</w:t>
      </w:r>
      <w:proofErr w:type="spellEnd"/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условия:</w:t>
      </w:r>
    </w:p>
    <w:p w14:paraId="7800EF30" w14:textId="77777777" w:rsidR="001416B4" w:rsidRPr="001416B4" w:rsidRDefault="001416B4" w:rsidP="001416B4">
      <w:pPr>
        <w:numPr>
          <w:ilvl w:val="0"/>
          <w:numId w:val="1"/>
        </w:numPr>
        <w:spacing w:after="24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Начална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месечна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тръжна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наемна цена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 49,50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лв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 /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четиридесет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девет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лева и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петдесет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стотинки/ без ДДС, определена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съгласно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Решение № 308 по Протокол № 24/29.01.2010 г.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ОбС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Борован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6E4EE76" w14:textId="77777777" w:rsidR="001416B4" w:rsidRPr="001416B4" w:rsidRDefault="001416B4" w:rsidP="001416B4">
      <w:pPr>
        <w:numPr>
          <w:ilvl w:val="0"/>
          <w:numId w:val="1"/>
        </w:numPr>
        <w:spacing w:after="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Начин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плащане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наемната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цена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равни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месечни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вноски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 сметка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eastAsia="bg-BG"/>
          <w14:textOutline w14:w="0" w14:cap="flat" w14:cmpd="sng" w14:algn="ctr">
            <w14:noFill/>
            <w14:prstDash w14:val="solid"/>
            <w14:bevel/>
          </w14:textOutline>
        </w:rPr>
        <w:t>та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Община </w:t>
      </w:r>
      <w:proofErr w:type="spellStart"/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Борован</w:t>
      </w:r>
      <w:proofErr w:type="spellEnd"/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ИНТЕРНЕШЪНЪЛ АСЕТ БАНК АД, BIC: 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IABGBGSF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; IBAN: BG 84 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IABG</w:t>
      </w:r>
      <w:r w:rsidRPr="001416B4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7494 8402 9166 01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като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279CFF9B" w14:textId="77777777" w:rsidR="001416B4" w:rsidRPr="001416B4" w:rsidRDefault="001416B4" w:rsidP="001416B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първата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месечна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наемна вноска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погасява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чрез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прихващане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внесения депозит за участие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което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прихващане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извършва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деня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подписване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договора за наем,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същата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отчита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като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плащане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месеца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който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той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сключва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 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пропорционална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броя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календарни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дни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датата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сключване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договора до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последния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календарен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ден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този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месец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включително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Ако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след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извършеното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прихващане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депозитът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за участие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окаже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недостатъчен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пълно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погасяване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първата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месечна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наемна вноска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разликата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доплаща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спечелилия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участник;</w:t>
      </w:r>
    </w:p>
    <w:p w14:paraId="4D06B5E0" w14:textId="77777777" w:rsidR="001416B4" w:rsidRPr="001416B4" w:rsidRDefault="001416B4" w:rsidP="001416B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всяка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следваща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месечна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наемна вноска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следва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да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бъде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заплащана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последния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работен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ден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месеца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който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отнася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като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ако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след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прихващането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по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предходната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точка остане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неусвоена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сума от депозита за участие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този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остатък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прихваща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втората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следващи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месечни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наемни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вноски до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пълното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му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усвояване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като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ако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той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окаже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недостатъчен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пълно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погасяване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съответната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месечна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наемна вноска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разликата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доплаща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спечелилия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bg-BG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участник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След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изчерпване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внесения депозит за участие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всички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следващи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месечни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наемни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вноски се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заплащат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пълен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размер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57C20AE" w14:textId="77777777" w:rsidR="001416B4" w:rsidRPr="001416B4" w:rsidRDefault="001416B4" w:rsidP="001416B4">
      <w:p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55FE5F91" w14:textId="77777777" w:rsidR="001416B4" w:rsidRPr="001416B4" w:rsidRDefault="001416B4" w:rsidP="001416B4">
      <w:pPr>
        <w:numPr>
          <w:ilvl w:val="0"/>
          <w:numId w:val="1"/>
        </w:numPr>
        <w:spacing w:after="0" w:line="276" w:lineRule="auto"/>
        <w:ind w:left="106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Дата,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място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 час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провеждане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02.07.2025 г. в </w:t>
      </w:r>
      <w:proofErr w:type="spellStart"/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сградата</w:t>
      </w:r>
      <w:proofErr w:type="spellEnd"/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Община </w:t>
      </w:r>
      <w:proofErr w:type="spellStart"/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Борован</w:t>
      </w:r>
      <w:proofErr w:type="spellEnd"/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от 10:00 часа.</w:t>
      </w:r>
    </w:p>
    <w:p w14:paraId="1AA52BE6" w14:textId="77777777" w:rsidR="001416B4" w:rsidRPr="001416B4" w:rsidRDefault="001416B4" w:rsidP="001416B4">
      <w:pPr>
        <w:spacing w:after="0" w:line="276" w:lineRule="auto"/>
        <w:ind w:left="106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4D91D173" w14:textId="77777777" w:rsidR="001416B4" w:rsidRPr="001416B4" w:rsidRDefault="001416B4" w:rsidP="001416B4">
      <w:pPr>
        <w:numPr>
          <w:ilvl w:val="0"/>
          <w:numId w:val="1"/>
        </w:numPr>
        <w:spacing w:after="24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Специални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изисквания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към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участниците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Pr="001416B4">
        <w:rPr>
          <w:rFonts w:ascii="Arial Narrow" w:eastAsia="Arial Unicode MS" w:hAnsi="Arial Narrow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да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са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 ле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eastAsia="bg-BG"/>
        </w:rPr>
        <w:t>чебни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eastAsia="bg-BG"/>
        </w:rPr>
        <w:t xml:space="preserve"> заведения, регистрирани по Закона за лечебните заведения в съответствие с Търговския закон или Закона за кооперациите, или като дружества по законодателството на </w:t>
      </w:r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en-GB" w:eastAsia="bg-BG"/>
        </w:rPr>
        <w:t> 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държава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 - членка на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Европейския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съюз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, или на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държава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, страна по</w:t>
      </w:r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en-GB" w:eastAsia="bg-BG"/>
        </w:rPr>
        <w:t> </w:t>
      </w:r>
      <w:hyperlink r:id="rId5" w:tgtFrame="_self" w:history="1">
        <w:proofErr w:type="spellStart"/>
        <w:r w:rsidRPr="001416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 w:color="000000"/>
            <w:bdr w:val="none" w:sz="0" w:space="0" w:color="auto" w:frame="1"/>
            <w:lang w:val="ru-RU" w:eastAsia="bg-BG"/>
            <w14:textOutline w14:w="0" w14:cap="flat" w14:cmpd="sng" w14:algn="ctr">
              <w14:noFill/>
              <w14:prstDash w14:val="solid"/>
              <w14:bevel/>
            </w14:textOutline>
          </w:rPr>
          <w:t>Споразумението</w:t>
        </w:r>
        <w:proofErr w:type="spellEnd"/>
        <w:r w:rsidRPr="001416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 w:color="000000"/>
            <w:bdr w:val="none" w:sz="0" w:space="0" w:color="auto" w:frame="1"/>
            <w:lang w:val="ru-RU" w:eastAsia="bg-BG"/>
            <w14:textOutline w14:w="0" w14:cap="flat" w14:cmpd="sng" w14:algn="ctr">
              <w14:noFill/>
              <w14:prstDash w14:val="solid"/>
              <w14:bevel/>
            </w14:textOutline>
          </w:rPr>
          <w:t xml:space="preserve"> за </w:t>
        </w:r>
        <w:proofErr w:type="spellStart"/>
        <w:r w:rsidRPr="001416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 w:color="000000"/>
            <w:bdr w:val="none" w:sz="0" w:space="0" w:color="auto" w:frame="1"/>
            <w:lang w:val="ru-RU" w:eastAsia="bg-BG"/>
            <w14:textOutline w14:w="0" w14:cap="flat" w14:cmpd="sng" w14:algn="ctr">
              <w14:noFill/>
              <w14:prstDash w14:val="solid"/>
              <w14:bevel/>
            </w14:textOutline>
          </w:rPr>
          <w:t>Европейското</w:t>
        </w:r>
        <w:proofErr w:type="spellEnd"/>
        <w:r w:rsidRPr="001416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 w:color="000000"/>
            <w:bdr w:val="none" w:sz="0" w:space="0" w:color="auto" w:frame="1"/>
            <w:lang w:val="ru-RU" w:eastAsia="bg-BG"/>
            <w14:textOutline w14:w="0" w14:cap="flat" w14:cmpd="sng" w14:algn="ctr">
              <w14:noFill/>
              <w14:prstDash w14:val="solid"/>
              <w14:bevel/>
            </w14:textOutline>
          </w:rPr>
          <w:t xml:space="preserve"> </w:t>
        </w:r>
        <w:proofErr w:type="spellStart"/>
        <w:r w:rsidRPr="001416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 w:color="000000"/>
            <w:bdr w:val="none" w:sz="0" w:space="0" w:color="auto" w:frame="1"/>
            <w:lang w:val="ru-RU" w:eastAsia="bg-BG"/>
            <w14:textOutline w14:w="0" w14:cap="flat" w14:cmpd="sng" w14:algn="ctr">
              <w14:noFill/>
              <w14:prstDash w14:val="solid"/>
              <w14:bevel/>
            </w14:textOutline>
          </w:rPr>
          <w:t>икономическо</w:t>
        </w:r>
        <w:proofErr w:type="spellEnd"/>
        <w:r w:rsidRPr="001416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 w:color="000000"/>
            <w:bdr w:val="none" w:sz="0" w:space="0" w:color="auto" w:frame="1"/>
            <w:lang w:val="ru-RU" w:eastAsia="bg-BG"/>
            <w14:textOutline w14:w="0" w14:cap="flat" w14:cmpd="sng" w14:algn="ctr">
              <w14:noFill/>
              <w14:prstDash w14:val="solid"/>
              <w14:bevel/>
            </w14:textOutline>
          </w:rPr>
          <w:t xml:space="preserve"> пространство,</w:t>
        </w:r>
      </w:hyperlink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eastAsia="bg-BG"/>
        </w:rPr>
        <w:t xml:space="preserve"> при спазване изискванията на Закона за лечебните заведения, в състава на които има поне едно физическо лице, притежаващо диплома за завършено висше образование по специалността „Стоматология“ на образователно-квалификационна степен „магистър“ или диплома за завършено висше образование по специалността „Дентална медицина“ на образователно-квалификационна степен „магистър“ и членуващо в Български зъболекарски съюз (БЗС), удостоверено чрез вписване в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регистъра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 на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редовните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 </w:t>
      </w:r>
      <w:proofErr w:type="spellStart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>членове</w:t>
      </w:r>
      <w:proofErr w:type="spellEnd"/>
      <w:r w:rsidRPr="001416B4">
        <w:rPr>
          <w:rFonts w:ascii="Times New Roman" w:eastAsia="Times New Roman" w:hAnsi="Times New Roman" w:cs="Times New Roman"/>
          <w:sz w:val="24"/>
          <w:szCs w:val="20"/>
          <w:u w:color="000000"/>
          <w:bdr w:val="none" w:sz="0" w:space="0" w:color="auto" w:frame="1"/>
          <w:lang w:val="ru-RU" w:eastAsia="bg-BG"/>
        </w:rPr>
        <w:t xml:space="preserve"> на БЗС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E1CF9C6" w14:textId="77777777" w:rsidR="001416B4" w:rsidRPr="001416B4" w:rsidRDefault="001416B4" w:rsidP="001416B4">
      <w:pPr>
        <w:numPr>
          <w:ilvl w:val="0"/>
          <w:numId w:val="1"/>
        </w:numPr>
        <w:spacing w:after="24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Размер на депозит за участие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59,40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лв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 /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петдесет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девет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лева и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четиридесет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стотинки/ </w:t>
      </w:r>
      <w:r w:rsidRPr="001416B4">
        <w:rPr>
          <w:rFonts w:ascii="Times New Roman" w:eastAsia="Arial Unicode MS" w:hAnsi="Times New Roman" w:cs="Times New Roman"/>
          <w:sz w:val="24"/>
          <w:szCs w:val="20"/>
          <w:u w:color="000000"/>
          <w:lang w:val="ru-RU" w:eastAsia="bg-BG"/>
        </w:rPr>
        <w:t xml:space="preserve">платим </w:t>
      </w:r>
      <w:r w:rsidRPr="001416B4">
        <w:rPr>
          <w:rFonts w:ascii="Times New Roman" w:eastAsia="Arial Unicode MS" w:hAnsi="Times New Roman" w:cs="Times New Roman"/>
          <w:sz w:val="24"/>
          <w:szCs w:val="20"/>
          <w:u w:color="000000"/>
          <w:lang w:eastAsia="bg-BG"/>
        </w:rPr>
        <w:t xml:space="preserve">по следната банкова сметка на Община Борован </w:t>
      </w:r>
      <w:r w:rsidRPr="001416B4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ru-RU"/>
        </w:rPr>
        <w:t>ИНТЕРНЕШЪНЪЛ АСЕТ БАНК АД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, </w:t>
      </w:r>
      <w:r w:rsidRPr="001416B4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ru-RU"/>
        </w:rPr>
        <w:t xml:space="preserve">BIC: </w:t>
      </w:r>
      <w:r w:rsidRPr="001416B4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en-US"/>
        </w:rPr>
        <w:t>IABGBGSF</w:t>
      </w:r>
      <w:r w:rsidRPr="001416B4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ru-RU"/>
        </w:rPr>
        <w:t xml:space="preserve">; IBAN: BG 40 </w:t>
      </w:r>
      <w:r w:rsidRPr="001416B4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en-US"/>
        </w:rPr>
        <w:t>IABG</w:t>
      </w:r>
      <w:r w:rsidRPr="001416B4">
        <w:rPr>
          <w:rFonts w:ascii="Times New Roman" w:eastAsia="Arial Unicode MS" w:hAnsi="Times New Roman" w:cs="Times New Roman"/>
          <w:b/>
          <w:sz w:val="24"/>
          <w:szCs w:val="24"/>
          <w:u w:color="000000"/>
          <w:lang w:val="ru-RU"/>
        </w:rPr>
        <w:t xml:space="preserve"> 7494 3302 7897 01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8A70854" w14:textId="77777777" w:rsidR="001416B4" w:rsidRPr="001416B4" w:rsidRDefault="001416B4" w:rsidP="001416B4">
      <w:pPr>
        <w:numPr>
          <w:ilvl w:val="0"/>
          <w:numId w:val="1"/>
        </w:numPr>
        <w:spacing w:after="24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Стъпка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наддаване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4,00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лв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 /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четири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лева/, определена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съответствие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 чл. 89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Наредба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№ 4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реда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придобиване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стопанисване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управление и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разпореждане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с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общинско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имущество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Общински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съвет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Борован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AF771D4" w14:textId="77777777" w:rsidR="001416B4" w:rsidRPr="001416B4" w:rsidRDefault="001416B4" w:rsidP="001416B4">
      <w:pPr>
        <w:numPr>
          <w:ilvl w:val="0"/>
          <w:numId w:val="1"/>
        </w:numPr>
        <w:spacing w:after="24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Срок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наемане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– 5 /пет/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години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Договорът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влиза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 сила от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датата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подписването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му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1D6C0C3" w14:textId="77777777" w:rsidR="001416B4" w:rsidRPr="001416B4" w:rsidRDefault="001416B4" w:rsidP="001416B4">
      <w:pPr>
        <w:numPr>
          <w:ilvl w:val="0"/>
          <w:numId w:val="1"/>
        </w:numPr>
        <w:spacing w:after="240" w:line="276" w:lineRule="auto"/>
        <w:ind w:left="106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Място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срок и цена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закупуване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тръжната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документация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в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сградата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на Община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Борован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до 16.00 часа на 01.07.2025 г.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срещу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цена от 20,00 лева,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платими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в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брой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на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касата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на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Общината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или по сметка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</w:rPr>
        <w:t>та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на Община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Борован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</w:rPr>
        <w:t xml:space="preserve">в 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ИНТЕРНЕШЪНЪЛ АСЕТ БАНК АД, BIC: 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en-US"/>
        </w:rPr>
        <w:t>IABGBGSF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; IBAN: BG 84 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en-US"/>
        </w:rPr>
        <w:t>IABG</w:t>
      </w:r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7494 8402 9166 01, код за вид </w:t>
      </w:r>
      <w:proofErr w:type="spellStart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>плащане</w:t>
      </w:r>
      <w:proofErr w:type="spellEnd"/>
      <w:r w:rsidRPr="001416B4">
        <w:rPr>
          <w:rFonts w:ascii="Times New Roman" w:eastAsia="Arial Unicode MS" w:hAnsi="Times New Roman" w:cs="Times New Roman"/>
          <w:sz w:val="24"/>
          <w:szCs w:val="24"/>
          <w:u w:color="000000"/>
          <w:lang w:val="ru-RU"/>
        </w:rPr>
        <w:t xml:space="preserve"> 447000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6ADBE4D" w14:textId="77777777" w:rsidR="001416B4" w:rsidRPr="001416B4" w:rsidRDefault="001416B4" w:rsidP="001416B4">
      <w:pPr>
        <w:numPr>
          <w:ilvl w:val="0"/>
          <w:numId w:val="1"/>
        </w:numPr>
        <w:spacing w:after="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Място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и срок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подаване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предложенията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за участие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търга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до 17:00 часа на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01.07.2025 г.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деловодството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Общината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26A5210" w14:textId="77777777" w:rsidR="001416B4" w:rsidRPr="001416B4" w:rsidRDefault="001416B4" w:rsidP="001416B4">
      <w:p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63DAEB3B" w14:textId="77777777" w:rsidR="001416B4" w:rsidRPr="001416B4" w:rsidRDefault="001416B4" w:rsidP="001416B4">
      <w:pPr>
        <w:numPr>
          <w:ilvl w:val="0"/>
          <w:numId w:val="1"/>
        </w:numPr>
        <w:spacing w:after="0" w:line="276" w:lineRule="auto"/>
        <w:ind w:left="106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Срок за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извършване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оглед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обекта</w:t>
      </w:r>
      <w:proofErr w:type="spellEnd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-  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до</w:t>
      </w:r>
      <w:proofErr w:type="gramEnd"/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16:00 часа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01.07.2025 г.</w:t>
      </w:r>
      <w:r w:rsidRPr="001416B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07F11D8" w14:textId="77777777" w:rsidR="001416B4" w:rsidRPr="001416B4" w:rsidRDefault="001416B4" w:rsidP="001416B4">
      <w:pPr>
        <w:suppressAutoHyphens/>
        <w:spacing w:before="240" w:after="0" w:line="240" w:lineRule="auto"/>
        <w:jc w:val="center"/>
        <w:rPr>
          <w:rFonts w:ascii="Arial Narrow" w:eastAsia="Arial Narrow" w:hAnsi="Arial Narrow" w:cs="Arial Narrow"/>
          <w:b/>
          <w:bCs/>
          <w:color w:val="000000"/>
          <w:sz w:val="21"/>
          <w:szCs w:val="21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05DC7C64" w14:textId="77777777" w:rsidR="001416B4" w:rsidRPr="001416B4" w:rsidRDefault="001416B4" w:rsidP="001416B4">
      <w:pPr>
        <w:suppressAutoHyphens/>
        <w:spacing w:before="240"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</w:pPr>
      <w:r w:rsidRPr="001416B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За контакт: </w:t>
      </w:r>
      <w:r w:rsidRPr="001416B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Община </w:t>
      </w:r>
      <w:proofErr w:type="spellStart"/>
      <w:r w:rsidRPr="001416B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Борован</w:t>
      </w:r>
      <w:proofErr w:type="spellEnd"/>
      <w:r w:rsidRPr="001416B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 xml:space="preserve">, обл. </w:t>
      </w:r>
      <w:proofErr w:type="spellStart"/>
      <w:r w:rsidRPr="001416B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Враца</w:t>
      </w:r>
      <w:proofErr w:type="spellEnd"/>
      <w:r w:rsidRPr="001416B4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val="ru-RU" w:eastAsia="bg-BG"/>
          <w14:textOutline w14:w="0" w14:cap="flat" w14:cmpd="sng" w14:algn="ctr">
            <w14:noFill/>
            <w14:prstDash w14:val="solid"/>
            <w14:bevel/>
          </w14:textOutline>
        </w:rPr>
        <w:t>, тел. 09147/93-84.</w:t>
      </w:r>
    </w:p>
    <w:p w14:paraId="769CB189" w14:textId="77777777" w:rsidR="008E4971" w:rsidRDefault="008E4971"/>
    <w:sectPr w:rsidR="008E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3E2"/>
    <w:multiLevelType w:val="hybridMultilevel"/>
    <w:tmpl w:val="1A187CF8"/>
    <w:numStyleLink w:val="ImportedStyle4"/>
  </w:abstractNum>
  <w:abstractNum w:abstractNumId="1" w15:restartNumberingAfterBreak="0">
    <w:nsid w:val="3D55350A"/>
    <w:multiLevelType w:val="hybridMultilevel"/>
    <w:tmpl w:val="B914C958"/>
    <w:lvl w:ilvl="0" w:tplc="E6667996">
      <w:start w:val="1"/>
      <w:numFmt w:val="decimal"/>
      <w:lvlText w:val="%1."/>
      <w:lvlJc w:val="left"/>
      <w:pPr>
        <w:ind w:left="501" w:hanging="360"/>
      </w:pPr>
      <w:rPr>
        <w:rFonts w:hAnsi="Arial Unicode MS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CC37DC">
      <w:start w:val="1"/>
      <w:numFmt w:val="lowerLetter"/>
      <w:lvlText w:val="%2."/>
      <w:lvlJc w:val="left"/>
      <w:pPr>
        <w:ind w:left="143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0E2858">
      <w:start w:val="1"/>
      <w:numFmt w:val="lowerRoman"/>
      <w:lvlText w:val="%3."/>
      <w:lvlJc w:val="left"/>
      <w:pPr>
        <w:ind w:left="215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44012A">
      <w:start w:val="1"/>
      <w:numFmt w:val="decimal"/>
      <w:lvlText w:val="%4."/>
      <w:lvlJc w:val="left"/>
      <w:pPr>
        <w:ind w:left="287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0A2B8">
      <w:start w:val="1"/>
      <w:numFmt w:val="lowerLetter"/>
      <w:lvlText w:val="%5."/>
      <w:lvlJc w:val="left"/>
      <w:pPr>
        <w:ind w:left="35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9CA30E">
      <w:start w:val="1"/>
      <w:numFmt w:val="lowerRoman"/>
      <w:lvlText w:val="%6."/>
      <w:lvlJc w:val="left"/>
      <w:pPr>
        <w:ind w:left="431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6ADF8C">
      <w:start w:val="1"/>
      <w:numFmt w:val="decimal"/>
      <w:lvlText w:val="%7."/>
      <w:lvlJc w:val="left"/>
      <w:pPr>
        <w:ind w:left="503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CE9A78">
      <w:start w:val="1"/>
      <w:numFmt w:val="lowerLetter"/>
      <w:lvlText w:val="%8."/>
      <w:lvlJc w:val="left"/>
      <w:pPr>
        <w:ind w:left="575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423110">
      <w:start w:val="1"/>
      <w:numFmt w:val="lowerRoman"/>
      <w:lvlText w:val="%9."/>
      <w:lvlJc w:val="left"/>
      <w:pPr>
        <w:ind w:left="6479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35C26E3"/>
    <w:multiLevelType w:val="hybridMultilevel"/>
    <w:tmpl w:val="1A187CF8"/>
    <w:styleLink w:val="ImportedStyle4"/>
    <w:lvl w:ilvl="0" w:tplc="A7B09DFA">
      <w:start w:val="1"/>
      <w:numFmt w:val="bullet"/>
      <w:lvlText w:val="-"/>
      <w:lvlJc w:val="left"/>
      <w:pPr>
        <w:tabs>
          <w:tab w:val="num" w:pos="1440"/>
        </w:tabs>
        <w:ind w:left="149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3297AC">
      <w:start w:val="1"/>
      <w:numFmt w:val="bullet"/>
      <w:lvlText w:val="o"/>
      <w:lvlJc w:val="left"/>
      <w:pPr>
        <w:tabs>
          <w:tab w:val="num" w:pos="2160"/>
        </w:tabs>
        <w:ind w:left="221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4E4870">
      <w:start w:val="1"/>
      <w:numFmt w:val="bullet"/>
      <w:lvlText w:val="▪"/>
      <w:lvlJc w:val="left"/>
      <w:pPr>
        <w:tabs>
          <w:tab w:val="num" w:pos="2880"/>
        </w:tabs>
        <w:ind w:left="293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6EC704">
      <w:start w:val="1"/>
      <w:numFmt w:val="bullet"/>
      <w:lvlText w:val="•"/>
      <w:lvlJc w:val="left"/>
      <w:pPr>
        <w:tabs>
          <w:tab w:val="num" w:pos="3600"/>
        </w:tabs>
        <w:ind w:left="365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76C68C">
      <w:start w:val="1"/>
      <w:numFmt w:val="bullet"/>
      <w:lvlText w:val="o"/>
      <w:lvlJc w:val="left"/>
      <w:pPr>
        <w:tabs>
          <w:tab w:val="num" w:pos="4320"/>
        </w:tabs>
        <w:ind w:left="437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6AC08">
      <w:start w:val="1"/>
      <w:numFmt w:val="bullet"/>
      <w:lvlText w:val="▪"/>
      <w:lvlJc w:val="left"/>
      <w:pPr>
        <w:tabs>
          <w:tab w:val="num" w:pos="5040"/>
        </w:tabs>
        <w:ind w:left="509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06DC2C">
      <w:start w:val="1"/>
      <w:numFmt w:val="bullet"/>
      <w:lvlText w:val="•"/>
      <w:lvlJc w:val="left"/>
      <w:pPr>
        <w:tabs>
          <w:tab w:val="num" w:pos="5760"/>
        </w:tabs>
        <w:ind w:left="581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58C2BE">
      <w:start w:val="1"/>
      <w:numFmt w:val="bullet"/>
      <w:lvlText w:val="o"/>
      <w:lvlJc w:val="left"/>
      <w:pPr>
        <w:tabs>
          <w:tab w:val="num" w:pos="6480"/>
        </w:tabs>
        <w:ind w:left="653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22E792">
      <w:start w:val="1"/>
      <w:numFmt w:val="bullet"/>
      <w:lvlText w:val="▪"/>
      <w:lvlJc w:val="left"/>
      <w:pPr>
        <w:tabs>
          <w:tab w:val="num" w:pos="7200"/>
        </w:tabs>
        <w:ind w:left="725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20720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753495">
    <w:abstractNumId w:val="0"/>
  </w:num>
  <w:num w:numId="3" w16cid:durableId="19203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E8"/>
    <w:rsid w:val="00110CC5"/>
    <w:rsid w:val="001416B4"/>
    <w:rsid w:val="004D34E8"/>
    <w:rsid w:val="006C37EA"/>
    <w:rsid w:val="008E4971"/>
    <w:rsid w:val="0093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CACA"/>
  <w15:chartTrackingRefBased/>
  <w15:docId w15:val="{85C5ED5E-57B8-49E0-A450-E2A759F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ImportedStyle4">
    <w:name w:val="Imported Style 4"/>
    <w:rsid w:val="001416B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6.ciela.net/Document/LinkToDocumentReference?fromDocumentId=2134670848&amp;dbId=0&amp;refId=27431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Geormezovsk</dc:creator>
  <cp:keywords/>
  <dc:description/>
  <cp:lastModifiedBy>Tanq Petkova</cp:lastModifiedBy>
  <cp:revision>2</cp:revision>
  <dcterms:created xsi:type="dcterms:W3CDTF">2025-06-12T08:55:00Z</dcterms:created>
  <dcterms:modified xsi:type="dcterms:W3CDTF">2025-06-12T08:55:00Z</dcterms:modified>
</cp:coreProperties>
</file>