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C085" w14:textId="77777777" w:rsidR="00BB4509" w:rsidRPr="001346FA" w:rsidRDefault="00BB4509" w:rsidP="00BB4509"/>
    <w:p w14:paraId="5BEB86A8" w14:textId="77777777" w:rsidR="00BB4509" w:rsidRPr="001346FA" w:rsidRDefault="00BB4509" w:rsidP="00BB4509"/>
    <w:p w14:paraId="08FCA56E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</w:pPr>
    </w:p>
    <w:p w14:paraId="76877563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</w:pPr>
    </w:p>
    <w:p w14:paraId="6F76E368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</w:pPr>
    </w:p>
    <w:p w14:paraId="58969D65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</w:pPr>
    </w:p>
    <w:p w14:paraId="7599BAC9" w14:textId="3EFF0604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</w:rPr>
      </w:pPr>
      <w:r w:rsidRPr="001346FA"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  <w:t>НАРЕДБА</w:t>
      </w:r>
    </w:p>
    <w:p w14:paraId="259FB678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</w:rPr>
      </w:pPr>
    </w:p>
    <w:p w14:paraId="7B27E066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</w:rPr>
      </w:pPr>
    </w:p>
    <w:p w14:paraId="43D89BD8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</w:rPr>
      </w:pPr>
      <w:r w:rsidRPr="001346FA"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  <w:t xml:space="preserve"> ЗА</w:t>
      </w:r>
    </w:p>
    <w:p w14:paraId="67DF91CC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</w:pPr>
      <w:r w:rsidRPr="001346FA"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  <w:t>ИЗГРАЖДАНЕ И ОПАЗВАНЕ НА ЗЕЛЕНАТА СИСТЕМА НА ТЕРИТОРИЯТА НА ОБЩИНА БОРОВАН.</w:t>
      </w:r>
    </w:p>
    <w:p w14:paraId="06E92145" w14:textId="77777777" w:rsidR="00BB4509" w:rsidRPr="001346FA" w:rsidRDefault="00BB4509" w:rsidP="00BB4509">
      <w:pPr>
        <w:jc w:val="center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</w:pPr>
    </w:p>
    <w:p w14:paraId="38AE0598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z w:val="44"/>
          <w:szCs w:val="44"/>
          <w:shd w:val="clear" w:color="auto" w:fill="FFFFFF"/>
          <w:lang w:val="bg-BG"/>
        </w:rPr>
      </w:pPr>
    </w:p>
    <w:p w14:paraId="07197489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769856DA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4D48D40B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7DFB84BB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351FF8DD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269B04BD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241180F5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4E8CF69E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10DDED68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2CE978BD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13C9A8DB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3A5F83E5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7D53B3B7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0F227748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3846CC1D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0F114EE7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</w:rPr>
      </w:pPr>
    </w:p>
    <w:p w14:paraId="260CA9A5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4532865C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01F71B61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1F4CAD1F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46FF9F7C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38F61846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3A38DE11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0CE2CC4D" w14:textId="77777777" w:rsidR="00BB4509" w:rsidRPr="001346FA" w:rsidRDefault="00BB4509" w:rsidP="00BB4509">
      <w:pPr>
        <w:jc w:val="both"/>
        <w:rPr>
          <w:rStyle w:val="ae"/>
          <w:rFonts w:eastAsiaTheme="majorEastAsia"/>
          <w:b/>
          <w:bCs/>
          <w:i w:val="0"/>
          <w:iCs w:val="0"/>
          <w:color w:val="000000"/>
          <w:shd w:val="clear" w:color="auto" w:fill="FFFFFF"/>
          <w:lang w:val="bg-BG"/>
        </w:rPr>
      </w:pPr>
    </w:p>
    <w:p w14:paraId="504C0F91" w14:textId="77777777" w:rsidR="00BB4509" w:rsidRPr="001346FA" w:rsidRDefault="00BB4509" w:rsidP="00BB4509">
      <w:pPr>
        <w:jc w:val="both"/>
        <w:rPr>
          <w:rStyle w:val="ae"/>
          <w:rFonts w:eastAsiaTheme="majorEastAsia"/>
          <w:i w:val="0"/>
          <w:iCs w:val="0"/>
          <w:color w:val="000000"/>
          <w:shd w:val="clear" w:color="auto" w:fill="FFFFFF"/>
          <w:lang w:val="bg-BG"/>
        </w:rPr>
      </w:pPr>
    </w:p>
    <w:p w14:paraId="42A099EC" w14:textId="22A9DB7A" w:rsidR="00FE1513" w:rsidRPr="001346FA" w:rsidRDefault="00FE1513" w:rsidP="00FE1513">
      <w:pPr>
        <w:jc w:val="center"/>
        <w:rPr>
          <w:b/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ГЛАВА ПЪРВА</w:t>
      </w:r>
    </w:p>
    <w:p w14:paraId="263DC54F" w14:textId="15359DB1" w:rsidR="00FE1513" w:rsidRPr="001346FA" w:rsidRDefault="00FE1513" w:rsidP="00FE1513">
      <w:pPr>
        <w:jc w:val="center"/>
        <w:rPr>
          <w:b/>
          <w:bCs/>
          <w:color w:val="000000"/>
        </w:rPr>
      </w:pPr>
      <w:r w:rsidRPr="001346FA">
        <w:rPr>
          <w:b/>
          <w:bCs/>
          <w:color w:val="000000"/>
          <w:lang w:val="bg-BG"/>
        </w:rPr>
        <w:t>ОБЩИ ПОЛОЖЕНИЯ</w:t>
      </w:r>
    </w:p>
    <w:p w14:paraId="2DD57072" w14:textId="77777777" w:rsidR="00FE1513" w:rsidRPr="001346FA" w:rsidRDefault="00FE1513" w:rsidP="00FE1513">
      <w:pPr>
        <w:jc w:val="center"/>
        <w:rPr>
          <w:b/>
          <w:bCs/>
          <w:color w:val="000000"/>
        </w:rPr>
      </w:pPr>
    </w:p>
    <w:p w14:paraId="2AC7219F" w14:textId="70477FA1" w:rsidR="00FE1513" w:rsidRPr="001346FA" w:rsidRDefault="00FE1513" w:rsidP="00FE1513">
      <w:pPr>
        <w:rPr>
          <w:b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1.</w:t>
      </w:r>
      <w:r w:rsidRPr="001346FA">
        <w:rPr>
          <w:bCs/>
          <w:color w:val="000000"/>
          <w:lang w:val="bg-BG"/>
        </w:rPr>
        <w:t>(1) С настоящата наредба се уреждат обществените отношения, свързани с планирането, изграждането, устойчивото поддържане, опазване и развитие на зелената система на територията на община Борован.</w:t>
      </w:r>
      <w:r w:rsidRPr="001346FA">
        <w:rPr>
          <w:bCs/>
          <w:color w:val="000000"/>
          <w:lang w:val="bg-BG"/>
        </w:rPr>
        <w:br/>
        <w:t>(2) Зелената система е предназначена да подобрява жизнената среда, екологичното равновесие и естетическия облик на населените места, независимо от формата на собственост на отделните обекти в нея.</w:t>
      </w:r>
      <w:r w:rsidRPr="001346FA">
        <w:rPr>
          <w:bCs/>
          <w:color w:val="000000"/>
          <w:lang w:val="bg-BG"/>
        </w:rPr>
        <w:br/>
        <w:t>(3) Общински съвет – Борован осигурява чрез бюджета на общината необходимите средства за поддържане на декоративната растителност в общинските зелени площи.</w:t>
      </w:r>
      <w:r w:rsidRPr="001346FA">
        <w:rPr>
          <w:bCs/>
          <w:color w:val="000000"/>
          <w:lang w:val="bg-BG"/>
        </w:rPr>
        <w:br/>
        <w:t xml:space="preserve">(4) Не са предмет на настоящата наредба озеленените площи със специално предназначение – ботанически градини, </w:t>
      </w:r>
      <w:proofErr w:type="spellStart"/>
      <w:r w:rsidRPr="001346FA">
        <w:rPr>
          <w:bCs/>
          <w:color w:val="000000"/>
          <w:lang w:val="bg-BG"/>
        </w:rPr>
        <w:t>дендрариуми</w:t>
      </w:r>
      <w:proofErr w:type="spellEnd"/>
      <w:r w:rsidRPr="001346FA">
        <w:rPr>
          <w:bCs/>
          <w:color w:val="000000"/>
          <w:lang w:val="bg-BG"/>
        </w:rPr>
        <w:t>, защитени дървета и други, чийто статут е уреден със специални нормативни актове.</w:t>
      </w:r>
      <w:r w:rsidRPr="001346FA">
        <w:rPr>
          <w:bCs/>
          <w:color w:val="000000"/>
          <w:lang w:val="bg-BG"/>
        </w:rPr>
        <w:br/>
        <w:t>(5) По реда на тази наредба се установяват и обезщетяват щети, причинени от физически и юридически лица върху озеленените площи и декоративната растителност.</w:t>
      </w:r>
      <w:r w:rsidRPr="001346FA">
        <w:rPr>
          <w:bCs/>
          <w:color w:val="000000"/>
          <w:lang w:val="bg-BG"/>
        </w:rPr>
        <w:br/>
        <w:t>(6) Щетите, причинени от природни бедствия, аварии или катастрофи, не подлежат на установяване и обезщетяване по реда на тази наредба.</w:t>
      </w:r>
    </w:p>
    <w:p w14:paraId="346193E6" w14:textId="01F848DD" w:rsidR="00FE1513" w:rsidRPr="001346FA" w:rsidRDefault="00FE1513" w:rsidP="00FE1513">
      <w:pPr>
        <w:rPr>
          <w:b/>
          <w:color w:val="000000"/>
          <w:lang w:val="bg-BG"/>
        </w:rPr>
      </w:pPr>
    </w:p>
    <w:p w14:paraId="1E73AECE" w14:textId="5AC4EA4E" w:rsidR="00FE1513" w:rsidRPr="001346FA" w:rsidRDefault="00FE1513" w:rsidP="00FE1513">
      <w:pPr>
        <w:jc w:val="center"/>
        <w:rPr>
          <w:b/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ГЛАВА ВТОРА</w:t>
      </w:r>
    </w:p>
    <w:p w14:paraId="5705DCEA" w14:textId="52AC4DF5" w:rsidR="00FE1513" w:rsidRPr="001346FA" w:rsidRDefault="00FE1513" w:rsidP="00FE1513">
      <w:pPr>
        <w:jc w:val="center"/>
        <w:rPr>
          <w:b/>
          <w:bCs/>
          <w:color w:val="000000"/>
        </w:rPr>
      </w:pPr>
      <w:r w:rsidRPr="001346FA">
        <w:rPr>
          <w:b/>
          <w:bCs/>
          <w:color w:val="000000"/>
          <w:lang w:val="bg-BG"/>
        </w:rPr>
        <w:t>УПРАВЛЕНИЕ НА ЗЕЛЕНАТА СИСТЕМА</w:t>
      </w:r>
    </w:p>
    <w:p w14:paraId="6C226D6F" w14:textId="77777777" w:rsidR="00FE1513" w:rsidRPr="001346FA" w:rsidRDefault="00FE1513" w:rsidP="00FE1513">
      <w:pPr>
        <w:jc w:val="center"/>
        <w:rPr>
          <w:b/>
          <w:bCs/>
          <w:color w:val="000000"/>
        </w:rPr>
      </w:pPr>
    </w:p>
    <w:p w14:paraId="16F8F32C" w14:textId="428CB4A9" w:rsidR="00FE1513" w:rsidRPr="001346FA" w:rsidRDefault="00FE1513" w:rsidP="00FE1513">
      <w:pPr>
        <w:rPr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2.</w:t>
      </w:r>
      <w:r w:rsidRPr="001346FA">
        <w:rPr>
          <w:bCs/>
          <w:color w:val="000000"/>
          <w:lang w:val="bg-BG"/>
        </w:rPr>
        <w:t>(1) Органи на управление на зелената система са:</w:t>
      </w:r>
    </w:p>
    <w:p w14:paraId="6795A39E" w14:textId="77777777" w:rsidR="00FE1513" w:rsidRPr="001346FA" w:rsidRDefault="00FE1513" w:rsidP="00FE1513">
      <w:pPr>
        <w:numPr>
          <w:ilvl w:val="0"/>
          <w:numId w:val="26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Общински съвет – Борован;</w:t>
      </w:r>
    </w:p>
    <w:p w14:paraId="72B2CCEC" w14:textId="77777777" w:rsidR="00FE1513" w:rsidRPr="001346FA" w:rsidRDefault="00FE1513" w:rsidP="00FE1513">
      <w:pPr>
        <w:numPr>
          <w:ilvl w:val="0"/>
          <w:numId w:val="26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Кметът на община Борован;</w:t>
      </w:r>
    </w:p>
    <w:p w14:paraId="506C627C" w14:textId="77777777" w:rsidR="00FE1513" w:rsidRPr="001346FA" w:rsidRDefault="00FE1513" w:rsidP="00FE1513">
      <w:pPr>
        <w:numPr>
          <w:ilvl w:val="0"/>
          <w:numId w:val="26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Кметовете на кметства и кметските наместници на територията на общината.</w:t>
      </w:r>
      <w:r w:rsidRPr="001346FA">
        <w:rPr>
          <w:bCs/>
          <w:color w:val="000000"/>
          <w:lang w:val="bg-BG"/>
        </w:rPr>
        <w:br/>
        <w:t>(2) Общинската администрация изпълнява конкретни функции по изграждането, поддържането и опазването на зелената система чрез определени длъжностни лица и звена, съгласно тази наредба.</w:t>
      </w:r>
    </w:p>
    <w:p w14:paraId="690B067C" w14:textId="2AFB907C" w:rsidR="00FE1513" w:rsidRPr="001346FA" w:rsidRDefault="00FE1513" w:rsidP="00FE1513">
      <w:pPr>
        <w:rPr>
          <w:b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3.</w:t>
      </w:r>
      <w:r w:rsidRPr="001346FA">
        <w:rPr>
          <w:bCs/>
          <w:color w:val="000000"/>
          <w:lang w:val="bg-BG"/>
        </w:rPr>
        <w:t>(1) Общинският съвет определя ежегодно интензитета на поддържане на зелените площи при приемане на общинския бюджет.</w:t>
      </w:r>
      <w:r w:rsidRPr="001346FA">
        <w:rPr>
          <w:bCs/>
          <w:color w:val="000000"/>
          <w:lang w:val="bg-BG"/>
        </w:rPr>
        <w:br/>
        <w:t>(2) Кметът на община Борован управлява качеството и развитието на зелената система в съответствие с функционалното ѝ предназначение, териториално разположение и нормативни изисквания.</w:t>
      </w:r>
    </w:p>
    <w:p w14:paraId="6704C246" w14:textId="77777777" w:rsidR="00FE1513" w:rsidRPr="001346FA" w:rsidRDefault="00FE1513" w:rsidP="00FE1513">
      <w:pPr>
        <w:rPr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4.</w:t>
      </w:r>
      <w:r w:rsidRPr="001346FA">
        <w:rPr>
          <w:b/>
          <w:color w:val="000000"/>
          <w:lang w:val="bg-BG"/>
        </w:rPr>
        <w:br/>
      </w:r>
      <w:r w:rsidRPr="001346FA">
        <w:rPr>
          <w:bCs/>
          <w:color w:val="000000"/>
          <w:lang w:val="bg-BG"/>
        </w:rPr>
        <w:t>(1) Кметът ръководи, координира и организира цялостната дейност по изграждане, поддържане и опазване на зелената система, включително изпълнението на дългосрочни и краткосрочни програми и бюджета по дейност „Озеленяване“.</w:t>
      </w:r>
      <w:r w:rsidRPr="001346FA">
        <w:rPr>
          <w:bCs/>
          <w:color w:val="000000"/>
          <w:lang w:val="bg-BG"/>
        </w:rPr>
        <w:br/>
        <w:t>(2) Кметът или оправомощено от него лице организира поддържането на публичен регистър на:</w:t>
      </w:r>
    </w:p>
    <w:p w14:paraId="3C9DE19B" w14:textId="77777777" w:rsidR="00FE1513" w:rsidRPr="001346FA" w:rsidRDefault="00FE1513" w:rsidP="00FE1513">
      <w:pPr>
        <w:numPr>
          <w:ilvl w:val="0"/>
          <w:numId w:val="27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озеленените площи;</w:t>
      </w:r>
    </w:p>
    <w:p w14:paraId="0FE4B98C" w14:textId="77777777" w:rsidR="00FE1513" w:rsidRPr="001346FA" w:rsidRDefault="00FE1513" w:rsidP="00FE1513">
      <w:pPr>
        <w:numPr>
          <w:ilvl w:val="0"/>
          <w:numId w:val="27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дълготрайните декоративни дървета на възраст над 20 години;</w:t>
      </w:r>
    </w:p>
    <w:p w14:paraId="54AEF937" w14:textId="77777777" w:rsidR="00FE1513" w:rsidRPr="001346FA" w:rsidRDefault="00FE1513" w:rsidP="00FE1513">
      <w:pPr>
        <w:numPr>
          <w:ilvl w:val="0"/>
          <w:numId w:val="27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дърветата с историческо значение;</w:t>
      </w:r>
    </w:p>
    <w:p w14:paraId="579B8626" w14:textId="77777777" w:rsidR="00FE1513" w:rsidRPr="001346FA" w:rsidRDefault="00FE1513" w:rsidP="00FE1513">
      <w:pPr>
        <w:numPr>
          <w:ilvl w:val="0"/>
          <w:numId w:val="27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редки или ценни дървесни и храстови видове.</w:t>
      </w:r>
      <w:r w:rsidRPr="001346FA">
        <w:rPr>
          <w:bCs/>
          <w:color w:val="000000"/>
          <w:lang w:val="bg-BG"/>
        </w:rPr>
        <w:br/>
        <w:t>(3) Регистърът не включва:</w:t>
      </w:r>
    </w:p>
    <w:p w14:paraId="0476517A" w14:textId="77777777" w:rsidR="00FE1513" w:rsidRPr="001346FA" w:rsidRDefault="00FE1513" w:rsidP="00FE1513">
      <w:pPr>
        <w:numPr>
          <w:ilvl w:val="0"/>
          <w:numId w:val="27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дървесни видове в общински озеленени площи, описани в паспорти на обекти;</w:t>
      </w:r>
    </w:p>
    <w:p w14:paraId="4A20577D" w14:textId="77777777" w:rsidR="00FE1513" w:rsidRPr="001346FA" w:rsidRDefault="00FE1513" w:rsidP="00FE1513">
      <w:pPr>
        <w:numPr>
          <w:ilvl w:val="0"/>
          <w:numId w:val="27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защитени дървета, попадащи в обхвата на други специални закони.</w:t>
      </w:r>
      <w:r w:rsidRPr="001346FA">
        <w:rPr>
          <w:bCs/>
          <w:color w:val="000000"/>
          <w:lang w:val="bg-BG"/>
        </w:rPr>
        <w:br/>
        <w:t xml:space="preserve">(4) Кметът назначава Общински експертен съвет по устройство на територията (ОЕСУТ), в чийто състав задължително се включва специалист по озеленяване за </w:t>
      </w:r>
      <w:r w:rsidRPr="001346FA">
        <w:rPr>
          <w:bCs/>
          <w:color w:val="000000"/>
          <w:lang w:val="bg-BG"/>
        </w:rPr>
        <w:lastRenderedPageBreak/>
        <w:t>разглеждане на устройствените планове и инвестиционни проекти за територии и обекти от зелената система.</w:t>
      </w:r>
    </w:p>
    <w:p w14:paraId="55C929A8" w14:textId="623E94E2" w:rsidR="00FE1513" w:rsidRPr="001346FA" w:rsidRDefault="00FE1513" w:rsidP="00FE1513">
      <w:pPr>
        <w:rPr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5.</w:t>
      </w:r>
      <w:r w:rsidRPr="001346FA">
        <w:rPr>
          <w:bCs/>
          <w:color w:val="000000"/>
          <w:lang w:val="bg-BG"/>
        </w:rPr>
        <w:t>Кметовете на кметства и кметските наместници:</w:t>
      </w:r>
    </w:p>
    <w:p w14:paraId="214FE44E" w14:textId="77777777" w:rsidR="00FE1513" w:rsidRPr="001346FA" w:rsidRDefault="00FE1513" w:rsidP="00FE1513">
      <w:pPr>
        <w:numPr>
          <w:ilvl w:val="0"/>
          <w:numId w:val="28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Организират и изпълняват дейности по изграждане, поддържане и опазване на зелената система на територията на съответното населено място;</w:t>
      </w:r>
    </w:p>
    <w:p w14:paraId="10F648C0" w14:textId="77777777" w:rsidR="00FE1513" w:rsidRPr="001346FA" w:rsidRDefault="00FE1513" w:rsidP="00FE1513">
      <w:pPr>
        <w:numPr>
          <w:ilvl w:val="0"/>
          <w:numId w:val="28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Изпълняват делегираните им от кмета на общината функции и отчитат извършеното периодично.</w:t>
      </w:r>
    </w:p>
    <w:p w14:paraId="53519B01" w14:textId="15E28921" w:rsidR="00FE1513" w:rsidRPr="001346FA" w:rsidRDefault="00FE1513" w:rsidP="00FE1513">
      <w:pPr>
        <w:rPr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6.</w:t>
      </w:r>
      <w:r w:rsidRPr="001346FA">
        <w:rPr>
          <w:bCs/>
          <w:color w:val="000000"/>
          <w:lang w:val="bg-BG"/>
        </w:rPr>
        <w:t>Определените длъжностни лица от дирекция „УТЕЗГФ“:</w:t>
      </w:r>
    </w:p>
    <w:p w14:paraId="7CB46A79" w14:textId="77777777" w:rsidR="00FE1513" w:rsidRPr="001346FA" w:rsidRDefault="00FE1513" w:rsidP="00FE1513">
      <w:pPr>
        <w:numPr>
          <w:ilvl w:val="0"/>
          <w:numId w:val="29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Заверяват заснемането на растителността при изработване на ПУП или визи за проектиране;</w:t>
      </w:r>
    </w:p>
    <w:p w14:paraId="3065A07D" w14:textId="77777777" w:rsidR="00FE1513" w:rsidRPr="001346FA" w:rsidRDefault="00FE1513" w:rsidP="00FE1513">
      <w:pPr>
        <w:numPr>
          <w:ilvl w:val="0"/>
          <w:numId w:val="29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Изразяват становища и препоръки по опазване и озеленяване;</w:t>
      </w:r>
    </w:p>
    <w:p w14:paraId="45CAB10E" w14:textId="77777777" w:rsidR="00FE1513" w:rsidRPr="001346FA" w:rsidRDefault="00FE1513" w:rsidP="00FE1513">
      <w:pPr>
        <w:numPr>
          <w:ilvl w:val="0"/>
          <w:numId w:val="29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Съгласуват инвестиционни проекти по част „</w:t>
      </w:r>
      <w:proofErr w:type="spellStart"/>
      <w:r w:rsidRPr="001346FA">
        <w:rPr>
          <w:bCs/>
          <w:color w:val="000000"/>
          <w:lang w:val="bg-BG"/>
        </w:rPr>
        <w:t>Паркоустройство</w:t>
      </w:r>
      <w:proofErr w:type="spellEnd"/>
      <w:r w:rsidRPr="001346FA">
        <w:rPr>
          <w:bCs/>
          <w:color w:val="000000"/>
          <w:lang w:val="bg-BG"/>
        </w:rPr>
        <w:t xml:space="preserve"> и благоустрояване“;</w:t>
      </w:r>
    </w:p>
    <w:p w14:paraId="0BF7312B" w14:textId="77777777" w:rsidR="00FE1513" w:rsidRPr="001346FA" w:rsidRDefault="00FE1513" w:rsidP="00FE1513">
      <w:pPr>
        <w:numPr>
          <w:ilvl w:val="0"/>
          <w:numId w:val="29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 xml:space="preserve">Извършват проверки на дейности по </w:t>
      </w:r>
      <w:proofErr w:type="spellStart"/>
      <w:r w:rsidRPr="001346FA">
        <w:rPr>
          <w:bCs/>
          <w:color w:val="000000"/>
          <w:lang w:val="bg-BG"/>
        </w:rPr>
        <w:t>паркоустройство</w:t>
      </w:r>
      <w:proofErr w:type="spellEnd"/>
      <w:r w:rsidRPr="001346FA">
        <w:rPr>
          <w:bCs/>
          <w:color w:val="000000"/>
          <w:lang w:val="bg-BG"/>
        </w:rPr>
        <w:t xml:space="preserve"> към разрешени строежи;</w:t>
      </w:r>
    </w:p>
    <w:p w14:paraId="2525F240" w14:textId="77777777" w:rsidR="00FE1513" w:rsidRPr="001346FA" w:rsidRDefault="00FE1513" w:rsidP="00FE1513">
      <w:pPr>
        <w:numPr>
          <w:ilvl w:val="0"/>
          <w:numId w:val="29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Съставят констативни протоколи при констатирани нарушения;</w:t>
      </w:r>
    </w:p>
    <w:p w14:paraId="7E8FEB48" w14:textId="2EB38776" w:rsidR="00FE1513" w:rsidRPr="001346FA" w:rsidRDefault="00FE1513" w:rsidP="00FE1513">
      <w:pPr>
        <w:rPr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7.</w:t>
      </w:r>
      <w:r w:rsidRPr="001346FA">
        <w:rPr>
          <w:bCs/>
          <w:color w:val="000000"/>
          <w:lang w:val="bg-BG"/>
        </w:rPr>
        <w:t>Длъжностните лица по чл. 6:</w:t>
      </w:r>
    </w:p>
    <w:p w14:paraId="72421E7E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Изготвят предложения за бюджетиране въз основа на приетия интензитет на поддържане;</w:t>
      </w:r>
    </w:p>
    <w:p w14:paraId="6D98B2FE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Контролират разходването на средствата по дейност „Озеленяване“;</w:t>
      </w:r>
    </w:p>
    <w:p w14:paraId="1617B7C8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Заверяват и оценяват растителността при ПУП и визи за проектиране;</w:t>
      </w:r>
    </w:p>
    <w:p w14:paraId="26F230BA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 xml:space="preserve">Съгласуват </w:t>
      </w:r>
      <w:proofErr w:type="spellStart"/>
      <w:r w:rsidRPr="001346FA">
        <w:rPr>
          <w:bCs/>
          <w:color w:val="000000"/>
          <w:lang w:val="bg-BG"/>
        </w:rPr>
        <w:t>паркоустройствени</w:t>
      </w:r>
      <w:proofErr w:type="spellEnd"/>
      <w:r w:rsidRPr="001346FA">
        <w:rPr>
          <w:bCs/>
          <w:color w:val="000000"/>
          <w:lang w:val="bg-BG"/>
        </w:rPr>
        <w:t xml:space="preserve"> проекти към техническата инфраструктура;</w:t>
      </w:r>
    </w:p>
    <w:p w14:paraId="34440479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Дават препоръки и указания за компенсаторно озеленяване;</w:t>
      </w:r>
    </w:p>
    <w:p w14:paraId="306C5293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Изготвят програми за нови зелени площи;</w:t>
      </w:r>
    </w:p>
    <w:p w14:paraId="46A8A938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Подготвят задания за обществени поръчки;</w:t>
      </w:r>
    </w:p>
    <w:p w14:paraId="4F709EB0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Осъществяват междуинституционално и обществено взаимодействие;</w:t>
      </w:r>
    </w:p>
    <w:p w14:paraId="2E849B82" w14:textId="77777777" w:rsidR="00FE1513" w:rsidRPr="001346FA" w:rsidRDefault="00FE1513" w:rsidP="00FE1513">
      <w:pPr>
        <w:numPr>
          <w:ilvl w:val="0"/>
          <w:numId w:val="30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Възлагат специализирани проучвания при необходимост.</w:t>
      </w:r>
    </w:p>
    <w:p w14:paraId="304E8E56" w14:textId="386096DB" w:rsidR="00FE1513" w:rsidRPr="001346FA" w:rsidRDefault="00FE1513" w:rsidP="00FE1513">
      <w:pPr>
        <w:rPr>
          <w:bCs/>
          <w:color w:val="000000"/>
          <w:lang w:val="bg-BG"/>
        </w:rPr>
      </w:pPr>
      <w:r w:rsidRPr="001346FA">
        <w:rPr>
          <w:b/>
          <w:bCs/>
          <w:color w:val="000000"/>
          <w:lang w:val="bg-BG"/>
        </w:rPr>
        <w:t>Чл. 8.</w:t>
      </w:r>
      <w:r w:rsidRPr="001346FA">
        <w:rPr>
          <w:bCs/>
          <w:color w:val="000000"/>
          <w:lang w:val="bg-BG"/>
        </w:rPr>
        <w:t>Главният архитект на общината:</w:t>
      </w:r>
    </w:p>
    <w:p w14:paraId="50B7575A" w14:textId="77777777" w:rsidR="00FE1513" w:rsidRPr="001346FA" w:rsidRDefault="00FE1513" w:rsidP="00FE1513">
      <w:pPr>
        <w:numPr>
          <w:ilvl w:val="0"/>
          <w:numId w:val="31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Подготвя необходимите ОВОС, ЕО, ЕЕ и др. екологични проучвания;</w:t>
      </w:r>
    </w:p>
    <w:p w14:paraId="249EF6EE" w14:textId="77777777" w:rsidR="00FE1513" w:rsidRPr="001346FA" w:rsidRDefault="00FE1513" w:rsidP="00FE1513">
      <w:pPr>
        <w:numPr>
          <w:ilvl w:val="0"/>
          <w:numId w:val="31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Съгласува задания за изработване на програми и планове по чл. 7;</w:t>
      </w:r>
    </w:p>
    <w:p w14:paraId="0173DD22" w14:textId="77777777" w:rsidR="00FE1513" w:rsidRPr="001346FA" w:rsidRDefault="00FE1513" w:rsidP="00FE1513">
      <w:pPr>
        <w:numPr>
          <w:ilvl w:val="0"/>
          <w:numId w:val="31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Съгласува етапни план-програми по прилагане на ОУП.</w:t>
      </w:r>
    </w:p>
    <w:p w14:paraId="54F71E91" w14:textId="6C8812FE" w:rsidR="00FE1513" w:rsidRPr="001346FA" w:rsidRDefault="00FE1513" w:rsidP="00FE1513">
      <w:pPr>
        <w:rPr>
          <w:bCs/>
          <w:color w:val="000000"/>
          <w:lang w:val="bg-BG"/>
        </w:rPr>
      </w:pPr>
      <w:r w:rsidRPr="001346FA">
        <w:rPr>
          <w:b/>
          <w:color w:val="000000"/>
          <w:lang w:val="bg-BG"/>
        </w:rPr>
        <w:t>Чл. 9.</w:t>
      </w:r>
      <w:r w:rsidRPr="001346FA">
        <w:rPr>
          <w:bCs/>
          <w:color w:val="000000"/>
          <w:lang w:val="bg-BG"/>
        </w:rPr>
        <w:t>Общинският експертен съвет по устройство на територията (ОЕСУТ):</w:t>
      </w:r>
    </w:p>
    <w:p w14:paraId="275C89E1" w14:textId="77777777" w:rsidR="00FE1513" w:rsidRPr="001346FA" w:rsidRDefault="00FE1513" w:rsidP="00FE1513">
      <w:pPr>
        <w:numPr>
          <w:ilvl w:val="0"/>
          <w:numId w:val="32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Разглежда и приема ПУП за паркове и градини, както и план-схеми по ЗУТ;</w:t>
      </w:r>
    </w:p>
    <w:p w14:paraId="24223C94" w14:textId="77777777" w:rsidR="00FE1513" w:rsidRPr="001346FA" w:rsidRDefault="00FE1513" w:rsidP="00FE1513">
      <w:pPr>
        <w:numPr>
          <w:ilvl w:val="0"/>
          <w:numId w:val="32"/>
        </w:numPr>
        <w:rPr>
          <w:bCs/>
          <w:color w:val="000000"/>
          <w:lang w:val="bg-BG"/>
        </w:rPr>
      </w:pPr>
      <w:r w:rsidRPr="001346FA">
        <w:rPr>
          <w:bCs/>
          <w:color w:val="000000"/>
          <w:lang w:val="bg-BG"/>
        </w:rPr>
        <w:t>Разглежда инвестиционни проекти за зелени площи по чл. 61, ал. 4 от ЗУТ;</w:t>
      </w:r>
    </w:p>
    <w:p w14:paraId="507ACA50" w14:textId="77777777" w:rsidR="00FE1513" w:rsidRPr="001346FA" w:rsidRDefault="00FE1513" w:rsidP="00FE1513">
      <w:pPr>
        <w:numPr>
          <w:ilvl w:val="0"/>
          <w:numId w:val="32"/>
        </w:numPr>
        <w:rPr>
          <w:b/>
          <w:color w:val="000000"/>
          <w:lang w:val="bg-BG"/>
        </w:rPr>
      </w:pPr>
      <w:r w:rsidRPr="001346FA">
        <w:rPr>
          <w:bCs/>
          <w:color w:val="000000"/>
          <w:lang w:val="bg-BG"/>
        </w:rPr>
        <w:t>Се произнася по въпроси, свързани с изграждането, поддържането и развитието на зелената система.</w:t>
      </w:r>
    </w:p>
    <w:p w14:paraId="1F0E43E5" w14:textId="77777777" w:rsidR="00256EC2" w:rsidRPr="001346FA" w:rsidRDefault="00256EC2" w:rsidP="00256EC2">
      <w:pPr>
        <w:ind w:left="720"/>
        <w:rPr>
          <w:bCs/>
          <w:color w:val="000000"/>
        </w:rPr>
      </w:pPr>
    </w:p>
    <w:p w14:paraId="5CE11C44" w14:textId="77777777" w:rsidR="00256EC2" w:rsidRPr="001346FA" w:rsidRDefault="00256EC2" w:rsidP="00256EC2">
      <w:pPr>
        <w:ind w:left="720"/>
        <w:rPr>
          <w:b/>
          <w:color w:val="000000"/>
          <w:lang w:val="bg-BG"/>
        </w:rPr>
      </w:pPr>
    </w:p>
    <w:p w14:paraId="0DDDF83B" w14:textId="1CE0E27B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ГЛАВА ТРЕТА</w:t>
      </w:r>
    </w:p>
    <w:p w14:paraId="1788962D" w14:textId="6940BB61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ПЛАНИРАНЕ И ИЗГРАЖДАНЕ НА ЗЕЛЕНАТА СИСТЕМА.</w:t>
      </w:r>
    </w:p>
    <w:p w14:paraId="6DF5EC4D" w14:textId="7A203DB5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СПЕЦИАЛНИ ИЗИСКВАНИЯ ЗА ОПАЗВАНЕ НА РАСТИТЕЛНОСТТА ПРИ СТРОИТЕЛСТВО И ПРИ ПОСТАВЯНЕ НА ПРЕМЕСТВАЕМИ ОБЕКТИ</w:t>
      </w:r>
    </w:p>
    <w:p w14:paraId="0E772968" w14:textId="43063F4F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</w:p>
    <w:p w14:paraId="4D1B6D9E" w14:textId="77777777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 xml:space="preserve">РАЗДЕЛ I. </w:t>
      </w:r>
    </w:p>
    <w:p w14:paraId="0C7C2FC2" w14:textId="5E7517B5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ПЛАНИРАНЕ И ИЗГРАЖДАНЕ НА ЗЕЛЕНАТА СИСТЕМА</w:t>
      </w:r>
    </w:p>
    <w:p w14:paraId="33DDC902" w14:textId="77777777" w:rsidR="00256EC2" w:rsidRPr="001346FA" w:rsidRDefault="00256EC2" w:rsidP="00256EC2">
      <w:pPr>
        <w:rPr>
          <w:rFonts w:eastAsiaTheme="majorEastAsia"/>
          <w:b/>
          <w:bCs/>
          <w:color w:val="000000"/>
          <w:shd w:val="clear" w:color="auto" w:fill="FFFFFF"/>
          <w:lang w:val="bg-BG"/>
        </w:rPr>
      </w:pPr>
    </w:p>
    <w:p w14:paraId="1340E911" w14:textId="0479FB45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10.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Планирането на зелената система се извършва чрез Общия устройствен план (ОУП) и подробни устройствени планове (ПУП).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С ОУП и ПУП се определят територии, устройствени зони и самостоятелни терени за озеленяване, както и специфични правила и нормативи за тяхното устройство и застрояване.</w:t>
      </w:r>
    </w:p>
    <w:p w14:paraId="3C39DE82" w14:textId="304931B2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lastRenderedPageBreak/>
        <w:t>Чл. 11.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Заданията за изработване на ПУП за обществени зелени площи по чл. 61, ал. 4 от ЗУТ се разглеждат и приемат от Общинския експертен съвет по устройство на територията (ОЕСУТ).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По решение на Общинския съвет или на кмета на общината могат да се разглеждат и задания и за други видове зелени площи.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(3) При необходимост ПУП се подлага на обществено обсъждане по чл. 121, ал. 1 от ЗУТ.</w:t>
      </w:r>
    </w:p>
    <w:p w14:paraId="1319F6F3" w14:textId="030457B4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12.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Разрешаването на строителство и поставяне на обекти по чл. 56 и чл. 57 от ЗУТ в съществуващи паркове и градини се допуска само при наличие на влязъл в сила ПУП и одобрени план-схеми по чл. 62, ал. 9 от ЗУТ.</w:t>
      </w:r>
    </w:p>
    <w:p w14:paraId="662373F5" w14:textId="58A5464B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13.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Паркове и градини, обявени или декларирани за паметници на градинско-парковото изкуство или части от групови паметници на културата, се планират и опазват съгласно Закона за културното наследство.</w:t>
      </w:r>
    </w:p>
    <w:p w14:paraId="79247A3B" w14:textId="5786840A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14.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Новоизградените общински зелени площи се предават с гаранционен срок, в който изпълнителят е длъжен да отстрани дефекти и да възстанови загиналата растителност.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Гаранционният срок е равен на срока за гаранционно поддържане, но не по-кратък от две години.</w:t>
      </w:r>
    </w:p>
    <w:p w14:paraId="07722FC9" w14:textId="5E84477A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15.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При реконструкция на жилищни комплекси, застрояването на нови поземлени имоти за квартални паркове се извършва по чл. 22 от ЗУТ, съгласно предвижданията на ОУП и ПУП.</w:t>
      </w:r>
    </w:p>
    <w:p w14:paraId="429FD95B" w14:textId="13B6F6FA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</w:p>
    <w:p w14:paraId="174CD57C" w14:textId="77777777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 xml:space="preserve">РАЗДЕЛ II. </w:t>
      </w:r>
    </w:p>
    <w:p w14:paraId="09625FC3" w14:textId="7E92DEF2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</w:rPr>
        <w:t>ИЗИСКВАНИЯ ПРИ ЗАСТРОЯВАНЕ И ПОСТАВЯНЕ НА ПРЕМЕСТВАЕМИ ОБЕКТИ В РЕАЛИЗИРАНИ И НЕРЕАЛИЗИРАНИ ЗЕЛЕНИ ПЛОЩИ</w:t>
      </w:r>
    </w:p>
    <w:p w14:paraId="0A2B36BF" w14:textId="77777777" w:rsidR="00256EC2" w:rsidRPr="001346FA" w:rsidRDefault="00256EC2" w:rsidP="00256EC2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</w:p>
    <w:p w14:paraId="1E007E4E" w14:textId="79A6C5B1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16.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В изградени паркове и зелени площи по чл. 61, ал. 4 от ЗУТ, застрояване се допуска само след обществено обсъждане и само за:</w:t>
      </w:r>
    </w:p>
    <w:p w14:paraId="13FA2E3C" w14:textId="77777777" w:rsidR="00256EC2" w:rsidRPr="001346FA" w:rsidRDefault="00256EC2" w:rsidP="00256EC2">
      <w:pPr>
        <w:numPr>
          <w:ilvl w:val="0"/>
          <w:numId w:val="33"/>
        </w:num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color w:val="000000"/>
          <w:shd w:val="clear" w:color="auto" w:fill="FFFFFF"/>
          <w:lang w:val="bg-BG"/>
        </w:rPr>
        <w:t>Техническа инфраструктура;</w:t>
      </w:r>
    </w:p>
    <w:p w14:paraId="7FCC7A9A" w14:textId="77777777" w:rsidR="00256EC2" w:rsidRPr="001346FA" w:rsidRDefault="00256EC2" w:rsidP="00256EC2">
      <w:pPr>
        <w:numPr>
          <w:ilvl w:val="0"/>
          <w:numId w:val="33"/>
        </w:num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color w:val="000000"/>
          <w:shd w:val="clear" w:color="auto" w:fill="FFFFFF"/>
          <w:lang w:val="bg-BG"/>
        </w:rPr>
        <w:t>Поддържане на зелената система;</w:t>
      </w:r>
    </w:p>
    <w:p w14:paraId="628858BC" w14:textId="77777777" w:rsidR="00256EC2" w:rsidRPr="001346FA" w:rsidRDefault="00256EC2" w:rsidP="00256EC2">
      <w:pPr>
        <w:numPr>
          <w:ilvl w:val="0"/>
          <w:numId w:val="33"/>
        </w:num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color w:val="000000"/>
          <w:shd w:val="clear" w:color="auto" w:fill="FFFFFF"/>
          <w:lang w:val="bg-BG"/>
        </w:rPr>
        <w:t>Детски и спортни площадки, атракциони;</w:t>
      </w:r>
    </w:p>
    <w:p w14:paraId="23C108A1" w14:textId="77777777" w:rsidR="00256EC2" w:rsidRPr="001346FA" w:rsidRDefault="00256EC2" w:rsidP="00256EC2">
      <w:pPr>
        <w:numPr>
          <w:ilvl w:val="0"/>
          <w:numId w:val="33"/>
        </w:num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color w:val="000000"/>
          <w:shd w:val="clear" w:color="auto" w:fill="FFFFFF"/>
          <w:lang w:val="bg-BG"/>
        </w:rPr>
        <w:t>Обекти за обслужване на посетителите.</w:t>
      </w:r>
    </w:p>
    <w:p w14:paraId="3F74C448" w14:textId="637FD4D6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17.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В тези зони не се допуска изграждане на огради, освен ако това е предвидено с ПУП.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В предвидени, но неизградени паркове могат да се поставят само леки огради по чл. 48, ал. 2 от ЗУТ.</w:t>
      </w:r>
    </w:p>
    <w:p w14:paraId="7D9AD60B" w14:textId="17992FA1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18.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В незастроени имоти за зелени площи могат да се поставят само временни обекти (по чл. 55 от ЗУТ), които заемат до 10% от имота и са съвместими с парковата функция.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Забранява се премахване на картотекирана или подлежаща на картотекиране растителност.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(3) Не се допускат временни паркинги, автомивки, бензиностанции и др.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(4) Изключение е допустимо само за производство на декоративна растителност с временни постройки по чл. 50, т. 2 от ЗУТ.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(5) Проектите се одобряват и въвеждат в експлоатация само ако са съобразени с визата и допустимата функция.</w:t>
      </w:r>
    </w:p>
    <w:p w14:paraId="381266AC" w14:textId="6AC50216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19.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При поставяне на временни или преместваеми обекти в имоти с растителност, проектите се съобразяват с изискванията за минимално озеленена площ.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Не се допуска премахване на дървесна растителност заради поставяне на преместваеми обекти.</w:t>
      </w:r>
    </w:p>
    <w:p w14:paraId="34F9A5EF" w14:textId="22EDF497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</w:p>
    <w:p w14:paraId="62BFC7CD" w14:textId="77777777" w:rsidR="00B63567" w:rsidRPr="001346FA" w:rsidRDefault="00B63567" w:rsidP="00B63567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lastRenderedPageBreak/>
        <w:t>РАЗДЕЛ III.</w:t>
      </w:r>
    </w:p>
    <w:p w14:paraId="685F864E" w14:textId="65D2CAED" w:rsidR="00256EC2" w:rsidRPr="001346FA" w:rsidRDefault="00B63567" w:rsidP="00B63567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 xml:space="preserve"> ИЗИСКВАНИЯ КЪМ ИНВЕСТИЦИОННИ ПРОЕКТИ</w:t>
      </w:r>
    </w:p>
    <w:p w14:paraId="0E07DED6" w14:textId="77777777" w:rsidR="00B63567" w:rsidRPr="001346FA" w:rsidRDefault="00B63567" w:rsidP="00B63567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</w:p>
    <w:p w14:paraId="1317A720" w14:textId="77777777" w:rsidR="00B63567" w:rsidRPr="001346FA" w:rsidRDefault="00B63567" w:rsidP="00B63567">
      <w:pPr>
        <w:jc w:val="center"/>
        <w:rPr>
          <w:rFonts w:eastAsiaTheme="majorEastAsia"/>
          <w:b/>
          <w:bCs/>
          <w:color w:val="000000"/>
          <w:shd w:val="clear" w:color="auto" w:fill="FFFFFF"/>
          <w:lang w:val="bg-BG"/>
        </w:rPr>
      </w:pPr>
    </w:p>
    <w:p w14:paraId="33B05F4A" w14:textId="0D732B27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20.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Всички инвестиционни проекти, с изключение на тези за еднофамилни и вилни сгради и строежи шеста категория, задължително включват част „</w:t>
      </w:r>
      <w:proofErr w:type="spellStart"/>
      <w:r w:rsidRPr="001346FA">
        <w:rPr>
          <w:rFonts w:eastAsiaTheme="majorEastAsia"/>
          <w:color w:val="000000"/>
          <w:shd w:val="clear" w:color="auto" w:fill="FFFFFF"/>
          <w:lang w:val="bg-BG"/>
        </w:rPr>
        <w:t>Паркоустройство</w:t>
      </w:r>
      <w:proofErr w:type="spellEnd"/>
      <w:r w:rsidRPr="001346FA">
        <w:rPr>
          <w:rFonts w:eastAsiaTheme="majorEastAsia"/>
          <w:color w:val="000000"/>
          <w:shd w:val="clear" w:color="auto" w:fill="FFFFFF"/>
          <w:lang w:val="bg-BG"/>
        </w:rPr>
        <w:t xml:space="preserve"> и благоустрояване“ или мерки за озеленяване по чл. 68 от ЗУТ.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При улично благоустройство задължително се предвиждат места за улично озеленяване.</w:t>
      </w:r>
    </w:p>
    <w:p w14:paraId="10446484" w14:textId="164B374F" w:rsidR="00256EC2" w:rsidRPr="001346FA" w:rsidRDefault="00256EC2" w:rsidP="00256EC2">
      <w:pPr>
        <w:rPr>
          <w:rFonts w:eastAsiaTheme="majorEastAsia"/>
          <w:color w:val="000000"/>
          <w:shd w:val="clear" w:color="auto" w:fill="FFFFFF"/>
          <w:lang w:val="bg-BG"/>
        </w:rPr>
      </w:pPr>
      <w:r w:rsidRPr="001346FA">
        <w:rPr>
          <w:rFonts w:eastAsiaTheme="majorEastAsia"/>
          <w:b/>
          <w:bCs/>
          <w:color w:val="000000"/>
          <w:shd w:val="clear" w:color="auto" w:fill="FFFFFF"/>
          <w:lang w:val="bg-BG"/>
        </w:rPr>
        <w:t>Чл. 21.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t>(1) Не се издава акт за въвеждане в експлоатация на обекти, за които не е изпълнена частта „</w:t>
      </w:r>
      <w:proofErr w:type="spellStart"/>
      <w:r w:rsidRPr="001346FA">
        <w:rPr>
          <w:rFonts w:eastAsiaTheme="majorEastAsia"/>
          <w:color w:val="000000"/>
          <w:shd w:val="clear" w:color="auto" w:fill="FFFFFF"/>
          <w:lang w:val="bg-BG"/>
        </w:rPr>
        <w:t>Паркоустройство</w:t>
      </w:r>
      <w:proofErr w:type="spellEnd"/>
      <w:r w:rsidRPr="001346FA">
        <w:rPr>
          <w:rFonts w:eastAsiaTheme="majorEastAsia"/>
          <w:color w:val="000000"/>
          <w:shd w:val="clear" w:color="auto" w:fill="FFFFFF"/>
          <w:lang w:val="bg-BG"/>
        </w:rPr>
        <w:t xml:space="preserve"> и благоустрояване“.</w:t>
      </w:r>
      <w:r w:rsidRPr="001346FA">
        <w:rPr>
          <w:rFonts w:eastAsiaTheme="majorEastAsia"/>
          <w:color w:val="000000"/>
          <w:shd w:val="clear" w:color="auto" w:fill="FFFFFF"/>
          <w:lang w:val="bg-BG"/>
        </w:rPr>
        <w:br/>
        <w:t>(2) При поетапно въвеждане на строежа, изискването по ал. 1 се прилага след завършване на последния етап.</w:t>
      </w:r>
    </w:p>
    <w:p w14:paraId="78DBF138" w14:textId="77777777" w:rsidR="00BB4509" w:rsidRPr="001346FA" w:rsidRDefault="00BB4509" w:rsidP="00BB4509">
      <w:pPr>
        <w:rPr>
          <w:rFonts w:eastAsiaTheme="majorEastAsia"/>
          <w:b/>
          <w:bCs/>
          <w:color w:val="000000"/>
          <w:shd w:val="clear" w:color="auto" w:fill="FFFFFF"/>
          <w:lang w:val="bg-BG"/>
        </w:rPr>
      </w:pPr>
    </w:p>
    <w:p w14:paraId="00E7283C" w14:textId="21D62EDC" w:rsidR="00CA4076" w:rsidRPr="001346FA" w:rsidRDefault="00CA4076" w:rsidP="00CA4076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IV</w:t>
      </w:r>
    </w:p>
    <w:p w14:paraId="3EFF3DD8" w14:textId="486E529C" w:rsidR="00CA4076" w:rsidRPr="001346FA" w:rsidRDefault="00CA4076" w:rsidP="00CA4076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ИЗИСКВАНИЯ ПРИ СТРОИТЕЛСТВО И ПОСТАВЯНЕ НА ПРЕМЕСТВАЕМИ ОБЕКТИ В ПОЗЕМЛЕНИ ИМОТИ С ДРУГО ПРЕДНАЗНАЧЕНИЕ (НЕПРЕДВИДЕНИ ЗА ЗЕЛЕНИ ПЛОЩИ)</w:t>
      </w:r>
    </w:p>
    <w:p w14:paraId="5618C66B" w14:textId="4143C1A0" w:rsidR="005C2E91" w:rsidRPr="001346FA" w:rsidRDefault="005C2E91" w:rsidP="00CA4076">
      <w:pPr>
        <w:jc w:val="center"/>
        <w:rPr>
          <w:color w:val="000000" w:themeColor="text1"/>
          <w:lang w:val="bg-BG"/>
        </w:rPr>
      </w:pPr>
    </w:p>
    <w:p w14:paraId="5354F850" w14:textId="32657295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22.</w:t>
      </w:r>
      <w:r w:rsidRPr="001346FA">
        <w:rPr>
          <w:color w:val="000000" w:themeColor="text1"/>
          <w:lang w:val="bg-BG"/>
        </w:rPr>
        <w:t>(1) При разрешаване на временни или преместваеми обекти по чл. 55, 56 и 57 от ЗУТ в незастроени имоти, които не са предназначени за зелени площи по устройствен план, но в които има дървесна растителност, разполагането на обектите се извършва така, че:</w:t>
      </w:r>
    </w:p>
    <w:p w14:paraId="7DC6FFAF" w14:textId="3D8D38EB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а)да се осигури изискуемата по ПУП минимална озеленена площ;</w:t>
      </w:r>
    </w:p>
    <w:p w14:paraId="564BC89F" w14:textId="7BA635A8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б)да се гарантира максимално запазване на съществуващата растителност.</w:t>
      </w:r>
    </w:p>
    <w:p w14:paraId="54E54B46" w14:textId="635F19BB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Не се разрешава поставяне на преместваеми обекти в застроени имоти, когато това изисква премахване на дървесна растителност.</w:t>
      </w:r>
    </w:p>
    <w:p w14:paraId="7B8590B9" w14:textId="6001669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23.</w:t>
      </w:r>
      <w:r w:rsidRPr="001346FA">
        <w:rPr>
          <w:color w:val="000000" w:themeColor="text1"/>
          <w:lang w:val="bg-BG"/>
        </w:rPr>
        <w:t>(1) При изработване или изменение на ПУП по искане на физически или юридически лица за имоти със съществуваща дървесна растителност, задължително се представят:</w:t>
      </w:r>
    </w:p>
    <w:p w14:paraId="4E0DF04F" w14:textId="7F26C2EA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 xml:space="preserve">а) геодезическо заснемане, </w:t>
      </w:r>
    </w:p>
    <w:p w14:paraId="07C8DE25" w14:textId="0D506362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б)експертно становище за растителността.</w:t>
      </w:r>
    </w:p>
    <w:p w14:paraId="3FFEE3F2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Документите се заверяват от директора на дирекция „УТЕЗГФ“ или от определен експерт.</w:t>
      </w:r>
    </w:p>
    <w:p w14:paraId="307B7EBA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(3) При заверка се изразява становище и се дават препоръки за опазване на растителността.</w:t>
      </w:r>
    </w:p>
    <w:p w14:paraId="3FD0398E" w14:textId="526B08ED" w:rsidR="00CA4076" w:rsidRPr="001346FA" w:rsidRDefault="00CA4076" w:rsidP="00763730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(4) Завереното заснемане и становище се прилагат към проекта за ПУП и се съобразяват при неговото одобряване.</w:t>
      </w:r>
    </w:p>
    <w:p w14:paraId="323CCFC2" w14:textId="6C868199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24.</w:t>
      </w:r>
      <w:r w:rsidRPr="001346FA">
        <w:rPr>
          <w:color w:val="000000" w:themeColor="text1"/>
          <w:lang w:val="bg-BG"/>
        </w:rPr>
        <w:t>(1) Молбата за издаване на виза за проектиране по чл. 134, ал. 6 от ЗУТ и при свободно застрояване в ЦГЧ се придружава от заверените документи по чл. 23.</w:t>
      </w:r>
      <w:r w:rsidRPr="001346FA">
        <w:rPr>
          <w:color w:val="000000" w:themeColor="text1"/>
          <w:lang w:val="bg-BG"/>
        </w:rPr>
        <w:br/>
        <w:t>(2) По преценка на издаващия орган, такива документи могат да се изискват и в други случаи.</w:t>
      </w:r>
      <w:r w:rsidRPr="001346FA">
        <w:rPr>
          <w:color w:val="000000" w:themeColor="text1"/>
          <w:lang w:val="bg-BG"/>
        </w:rPr>
        <w:br/>
        <w:t>(3) Не се изискват при:</w:t>
      </w:r>
    </w:p>
    <w:p w14:paraId="61FB10C7" w14:textId="77777777" w:rsidR="00CA4076" w:rsidRPr="001346FA" w:rsidRDefault="00CA4076" w:rsidP="00CA4076">
      <w:pPr>
        <w:numPr>
          <w:ilvl w:val="0"/>
          <w:numId w:val="36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виза, издадена въз основа на влязъл в сила ПУП, когато вече са били представени;</w:t>
      </w:r>
    </w:p>
    <w:p w14:paraId="77BF912F" w14:textId="77777777" w:rsidR="00CA4076" w:rsidRPr="001346FA" w:rsidRDefault="00CA4076" w:rsidP="00CA4076">
      <w:pPr>
        <w:numPr>
          <w:ilvl w:val="0"/>
          <w:numId w:val="36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надстрояване на съществуваща сграда.</w:t>
      </w:r>
    </w:p>
    <w:p w14:paraId="0C7A58ED" w14:textId="603C2EEC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(4) Заверката се извършва от директора на дирекция „УТЕЗГФ“ или от гл. експерт „БЕООСВ“.</w:t>
      </w:r>
      <w:r w:rsidRPr="001346FA">
        <w:rPr>
          <w:color w:val="000000" w:themeColor="text1"/>
          <w:lang w:val="bg-BG"/>
        </w:rPr>
        <w:br/>
        <w:t>(5) За строежи по чл. 12, ал. 3 от ЗУТ се изисква и съгласуване от компетентните институции – МЗХ, МОСВ или НИНК, в зависимост от територията.</w:t>
      </w:r>
      <w:r w:rsidRPr="001346FA">
        <w:rPr>
          <w:color w:val="000000" w:themeColor="text1"/>
          <w:lang w:val="bg-BG"/>
        </w:rPr>
        <w:br/>
        <w:t>(6) Становището и заснемането се вземат предвид при издаването на визата.</w:t>
      </w:r>
    </w:p>
    <w:p w14:paraId="4CB2211D" w14:textId="7FE0FA28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lastRenderedPageBreak/>
        <w:t>Чл. 25.</w:t>
      </w:r>
      <w:r w:rsidRPr="001346FA">
        <w:rPr>
          <w:color w:val="000000" w:themeColor="text1"/>
          <w:lang w:val="bg-BG"/>
        </w:rPr>
        <w:t>(1) Всички инвестиционни проекти, с изключение на тези за еднофамилни и вилни сгради и строежи от шеста категория, задължително включват част „</w:t>
      </w:r>
      <w:proofErr w:type="spellStart"/>
      <w:r w:rsidRPr="001346FA">
        <w:rPr>
          <w:color w:val="000000" w:themeColor="text1"/>
          <w:lang w:val="bg-BG"/>
        </w:rPr>
        <w:t>Паркоустройство</w:t>
      </w:r>
      <w:proofErr w:type="spellEnd"/>
      <w:r w:rsidRPr="001346FA">
        <w:rPr>
          <w:color w:val="000000" w:themeColor="text1"/>
          <w:lang w:val="bg-BG"/>
        </w:rPr>
        <w:t xml:space="preserve"> и благоустройство“.</w:t>
      </w:r>
    </w:p>
    <w:p w14:paraId="68AD2508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Когато има дървесна растителност в имота, проектът се придружава от заснемане и становище по чл. 23.</w:t>
      </w:r>
    </w:p>
    <w:p w14:paraId="55729965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(3) Проектите се съгласуват от директора на дирекция „УТЕЗГФ“ или от гл. експерт „БЕООСВ“.</w:t>
      </w:r>
    </w:p>
    <w:p w14:paraId="28738A57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(4) Несъгласуваните проекти се връщат за преработка с указания, съобразени с решението на ОЕСУТ.</w:t>
      </w:r>
    </w:p>
    <w:p w14:paraId="4D138327" w14:textId="5CEE60CE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26.</w:t>
      </w:r>
      <w:r w:rsidRPr="001346FA">
        <w:rPr>
          <w:color w:val="000000" w:themeColor="text1"/>
          <w:lang w:val="bg-BG"/>
        </w:rPr>
        <w:t>(1) Частта „</w:t>
      </w:r>
      <w:r w:rsidR="001346FA">
        <w:rPr>
          <w:color w:val="000000" w:themeColor="text1"/>
        </w:rPr>
        <w:t xml:space="preserve"> </w:t>
      </w:r>
      <w:proofErr w:type="spellStart"/>
      <w:r w:rsidRPr="001346FA">
        <w:rPr>
          <w:color w:val="000000" w:themeColor="text1"/>
          <w:lang w:val="bg-BG"/>
        </w:rPr>
        <w:t>Паркоустройство</w:t>
      </w:r>
      <w:proofErr w:type="spellEnd"/>
      <w:r w:rsidRPr="001346FA">
        <w:rPr>
          <w:color w:val="000000" w:themeColor="text1"/>
          <w:lang w:val="bg-BG"/>
        </w:rPr>
        <w:t xml:space="preserve"> и благоустройство“ се съгласува само ако е съобразена с:</w:t>
      </w:r>
    </w:p>
    <w:p w14:paraId="009B3FDF" w14:textId="77777777" w:rsidR="00CA4076" w:rsidRPr="001346FA" w:rsidRDefault="00CA4076" w:rsidP="00CA4076">
      <w:pPr>
        <w:numPr>
          <w:ilvl w:val="0"/>
          <w:numId w:val="37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минималната озеленена площ, определена с виза или ПУП;</w:t>
      </w:r>
    </w:p>
    <w:p w14:paraId="5EEDF32D" w14:textId="77777777" w:rsidR="00CA4076" w:rsidRPr="001346FA" w:rsidRDefault="00CA4076" w:rsidP="00CA4076">
      <w:pPr>
        <w:numPr>
          <w:ilvl w:val="0"/>
          <w:numId w:val="37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изискванията на Наредба № 7 от 22.12.2003 г.;</w:t>
      </w:r>
    </w:p>
    <w:p w14:paraId="6996E2C8" w14:textId="77777777" w:rsidR="00CA4076" w:rsidRPr="001346FA" w:rsidRDefault="00CA4076" w:rsidP="00CA4076">
      <w:pPr>
        <w:numPr>
          <w:ilvl w:val="0"/>
          <w:numId w:val="37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наличната в имота растителност;</w:t>
      </w:r>
    </w:p>
    <w:p w14:paraId="5C870B5D" w14:textId="77777777" w:rsidR="00CA4076" w:rsidRPr="001346FA" w:rsidRDefault="00CA4076" w:rsidP="00CA4076">
      <w:pPr>
        <w:numPr>
          <w:ilvl w:val="0"/>
          <w:numId w:val="37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нормативните отстояния от сгради, съоръжения и граници (Наредба № 1 от 1993 г.);</w:t>
      </w:r>
    </w:p>
    <w:p w14:paraId="43CBE087" w14:textId="77777777" w:rsidR="00CA4076" w:rsidRPr="001346FA" w:rsidRDefault="00CA4076" w:rsidP="00CA4076">
      <w:pPr>
        <w:numPr>
          <w:ilvl w:val="0"/>
          <w:numId w:val="37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биологичните изисквания на използваните растителни видове.</w:t>
      </w:r>
    </w:p>
    <w:p w14:paraId="7F716A8A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Не се считат за озеленена площ:</w:t>
      </w:r>
    </w:p>
    <w:p w14:paraId="3D11259F" w14:textId="77777777" w:rsidR="00CA4076" w:rsidRPr="001346FA" w:rsidRDefault="00CA4076" w:rsidP="00CA4076">
      <w:pPr>
        <w:numPr>
          <w:ilvl w:val="0"/>
          <w:numId w:val="38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външни тераси;</w:t>
      </w:r>
    </w:p>
    <w:p w14:paraId="55DD1768" w14:textId="77777777" w:rsidR="00CA4076" w:rsidRPr="001346FA" w:rsidRDefault="00CA4076" w:rsidP="00CA4076">
      <w:pPr>
        <w:numPr>
          <w:ilvl w:val="0"/>
          <w:numId w:val="38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пешеходни и транспортни настилки.</w:t>
      </w:r>
    </w:p>
    <w:p w14:paraId="1DD7D809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(3) Тревни фуги се отчитат с коефициент от 0.2 до 0.8.</w:t>
      </w:r>
    </w:p>
    <w:p w14:paraId="7C879048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(4) Покривни градини и тераси се включват при почвен слой над 0.60 м; при 0.30–0.60 м – с коефициент 0.8.</w:t>
      </w:r>
    </w:p>
    <w:p w14:paraId="77B71124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(5) Кашпи над 0.5 м² площ и 0.5 м дълбочина – коефициент 0.8; по-малки – 0.5.</w:t>
      </w:r>
    </w:p>
    <w:p w14:paraId="45197D00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(6) Вертикално озеленяване – с коефициент от 0.5 до 0.8.</w:t>
      </w:r>
    </w:p>
    <w:p w14:paraId="7DDD4AA1" w14:textId="7777777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(7) Водни площи се включват с коефициент 0.5, когато надвишават 50% от минималната изискуема озеленена площ.</w:t>
      </w:r>
    </w:p>
    <w:p w14:paraId="29F2D6A1" w14:textId="16F77854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27.</w:t>
      </w:r>
      <w:r w:rsidRPr="001346FA">
        <w:rPr>
          <w:color w:val="000000" w:themeColor="text1"/>
          <w:lang w:val="bg-BG"/>
        </w:rPr>
        <w:t>(1) При изискване на компенсаторно озеленяване, експертът определя неговия обем, състав и местоположение.</w:t>
      </w:r>
      <w:r w:rsidRPr="001346FA">
        <w:rPr>
          <w:color w:val="000000" w:themeColor="text1"/>
          <w:lang w:val="bg-BG"/>
        </w:rPr>
        <w:br/>
        <w:t>(2) Гаранционният срок е най-малко два вегетационни периода.</w:t>
      </w:r>
    </w:p>
    <w:p w14:paraId="558E88B9" w14:textId="6FA5309C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28.</w:t>
      </w:r>
      <w:r w:rsidRPr="001346FA">
        <w:rPr>
          <w:color w:val="000000" w:themeColor="text1"/>
          <w:lang w:val="bg-BG"/>
        </w:rPr>
        <w:t>Разрешение за отсичане на дървесна растителност при строителство се издава само въз основа на одобрен инвестиционен проект, съгласуван със становище на експерт „БЕООСВ“.</w:t>
      </w:r>
    </w:p>
    <w:p w14:paraId="5E61C7DB" w14:textId="26375220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29</w:t>
      </w:r>
      <w:r w:rsidRPr="001346FA">
        <w:rPr>
          <w:color w:val="000000" w:themeColor="text1"/>
          <w:lang w:val="bg-BG"/>
        </w:rPr>
        <w:t>.(1) Посадъчните дейности (вкл. компенсаторното озеленяване) се извършват в първия подходящ посадъчен сезон, съгласно организацията на строителството.</w:t>
      </w:r>
      <w:r w:rsidRPr="001346FA">
        <w:rPr>
          <w:color w:val="000000" w:themeColor="text1"/>
          <w:lang w:val="bg-BG"/>
        </w:rPr>
        <w:br/>
        <w:t>(2) При компенсаторно озеленяване извън имота, то се изпълнява в първия възможен сезон след започване на строежа.</w:t>
      </w:r>
    </w:p>
    <w:p w14:paraId="683D10EC" w14:textId="05DDBA0E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30.</w:t>
      </w:r>
      <w:r w:rsidRPr="001346FA">
        <w:rPr>
          <w:color w:val="000000" w:themeColor="text1"/>
          <w:lang w:val="bg-BG"/>
        </w:rPr>
        <w:t xml:space="preserve">Преди въвеждане в експлоатация, експерт „БЕООСВ“ съставя констативен протокол, удостоверяващ изпълнението на </w:t>
      </w:r>
      <w:proofErr w:type="spellStart"/>
      <w:r w:rsidRPr="001346FA">
        <w:rPr>
          <w:color w:val="000000" w:themeColor="text1"/>
          <w:lang w:val="bg-BG"/>
        </w:rPr>
        <w:t>паркоустройствените</w:t>
      </w:r>
      <w:proofErr w:type="spellEnd"/>
      <w:r w:rsidRPr="001346FA">
        <w:rPr>
          <w:color w:val="000000" w:themeColor="text1"/>
          <w:lang w:val="bg-BG"/>
        </w:rPr>
        <w:t xml:space="preserve"> дейности.</w:t>
      </w:r>
    </w:p>
    <w:p w14:paraId="0113BE42" w14:textId="13E57217" w:rsidR="00CA4076" w:rsidRPr="001346FA" w:rsidRDefault="00CA4076" w:rsidP="00CA407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31.</w:t>
      </w:r>
      <w:r w:rsidRPr="001346FA">
        <w:rPr>
          <w:color w:val="000000" w:themeColor="text1"/>
          <w:lang w:val="bg-BG"/>
        </w:rPr>
        <w:t>(1) Не се издава удостоверение за въвеждане в експлоатация за строежи, при които не е изпълнена частта „</w:t>
      </w:r>
      <w:proofErr w:type="spellStart"/>
      <w:r w:rsidRPr="001346FA">
        <w:rPr>
          <w:color w:val="000000" w:themeColor="text1"/>
          <w:lang w:val="bg-BG"/>
        </w:rPr>
        <w:t>Паркоустройство</w:t>
      </w:r>
      <w:proofErr w:type="spellEnd"/>
      <w:r w:rsidRPr="001346FA">
        <w:rPr>
          <w:color w:val="000000" w:themeColor="text1"/>
          <w:lang w:val="bg-BG"/>
        </w:rPr>
        <w:t xml:space="preserve"> и благоустройство“.</w:t>
      </w:r>
      <w:r w:rsidRPr="001346FA">
        <w:rPr>
          <w:color w:val="000000" w:themeColor="text1"/>
          <w:lang w:val="bg-BG"/>
        </w:rPr>
        <w:br/>
        <w:t>(2) При поетапно въвеждане на строежа, това изискване се отнася за последния етап.</w:t>
      </w:r>
    </w:p>
    <w:p w14:paraId="57F6BCC9" w14:textId="77777777" w:rsidR="00CA4076" w:rsidRPr="001346FA" w:rsidRDefault="00CA4076" w:rsidP="00CA4076">
      <w:pPr>
        <w:rPr>
          <w:color w:val="000000" w:themeColor="text1"/>
          <w:lang w:val="bg-BG"/>
        </w:rPr>
      </w:pPr>
    </w:p>
    <w:p w14:paraId="69E58B7B" w14:textId="77777777" w:rsidR="00240D6E" w:rsidRPr="001346FA" w:rsidRDefault="00240D6E" w:rsidP="00CA4076">
      <w:pPr>
        <w:rPr>
          <w:color w:val="000000" w:themeColor="text1"/>
          <w:lang w:val="bg-BG"/>
        </w:rPr>
      </w:pPr>
    </w:p>
    <w:p w14:paraId="58F01B5A" w14:textId="756CBE42" w:rsidR="00240D6E" w:rsidRPr="001346FA" w:rsidRDefault="00240D6E" w:rsidP="00240D6E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ГЛАВА ЧЕТВЪРТА</w:t>
      </w:r>
    </w:p>
    <w:p w14:paraId="0E562517" w14:textId="1553D37E" w:rsidR="00240D6E" w:rsidRPr="001346FA" w:rsidRDefault="00240D6E" w:rsidP="00240D6E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ПОДДЪРЖАНЕ НА ЗЕЛЕНАТА СИСТЕМА</w:t>
      </w:r>
    </w:p>
    <w:p w14:paraId="3533CA30" w14:textId="77777777" w:rsidR="00240D6E" w:rsidRPr="001346FA" w:rsidRDefault="00240D6E" w:rsidP="00240D6E">
      <w:pPr>
        <w:jc w:val="center"/>
        <w:rPr>
          <w:b/>
          <w:bCs/>
          <w:color w:val="000000" w:themeColor="text1"/>
          <w:lang w:val="bg-BG"/>
        </w:rPr>
      </w:pPr>
    </w:p>
    <w:p w14:paraId="19D98B38" w14:textId="0B243752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32.</w:t>
      </w:r>
      <w:r w:rsidRPr="001346FA">
        <w:rPr>
          <w:color w:val="000000" w:themeColor="text1"/>
          <w:lang w:val="bg-BG"/>
        </w:rPr>
        <w:t>(1) Поддържането на зелената система на територията на община Борован се извършва в съответствие с:</w:t>
      </w:r>
      <w:r w:rsidRPr="001346FA">
        <w:rPr>
          <w:color w:val="000000" w:themeColor="text1"/>
          <w:lang w:val="bg-BG"/>
        </w:rPr>
        <w:br/>
        <w:t>а) Закона за устройство на територията (ЗУТ);</w:t>
      </w:r>
      <w:r w:rsidRPr="001346FA">
        <w:rPr>
          <w:color w:val="000000" w:themeColor="text1"/>
          <w:lang w:val="bg-BG"/>
        </w:rPr>
        <w:br/>
      </w:r>
      <w:r w:rsidRPr="001346FA">
        <w:rPr>
          <w:color w:val="000000" w:themeColor="text1"/>
          <w:lang w:val="bg-BG"/>
        </w:rPr>
        <w:lastRenderedPageBreak/>
        <w:t>б) Закона за опазване на околната среда (ЗООС);</w:t>
      </w:r>
      <w:r w:rsidRPr="001346FA">
        <w:rPr>
          <w:color w:val="000000" w:themeColor="text1"/>
          <w:lang w:val="bg-BG"/>
        </w:rPr>
        <w:br/>
        <w:t>в) Наредба № 1 от 10.03.1993 г. за опазване на озеленените площи и декоративната растителност;</w:t>
      </w:r>
      <w:r w:rsidRPr="001346FA">
        <w:rPr>
          <w:color w:val="000000" w:themeColor="text1"/>
          <w:lang w:val="bg-BG"/>
        </w:rPr>
        <w:br/>
        <w:t>г) настоящата наредба.</w:t>
      </w:r>
    </w:p>
    <w:p w14:paraId="49BEAF19" w14:textId="77777777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Поддържането обхваща:</w:t>
      </w:r>
      <w:r w:rsidRPr="001346FA">
        <w:rPr>
          <w:color w:val="000000" w:themeColor="text1"/>
          <w:lang w:val="bg-BG"/>
        </w:rPr>
        <w:br/>
        <w:t>а) регулярно косене на тревните площи през вегетационния период;</w:t>
      </w:r>
      <w:r w:rsidRPr="001346FA">
        <w:rPr>
          <w:color w:val="000000" w:themeColor="text1"/>
          <w:lang w:val="bg-BG"/>
        </w:rPr>
        <w:br/>
        <w:t>б) санитарна резитба и подмяна на растителност;</w:t>
      </w:r>
      <w:r w:rsidRPr="001346FA">
        <w:rPr>
          <w:color w:val="000000" w:themeColor="text1"/>
          <w:lang w:val="bg-BG"/>
        </w:rPr>
        <w:br/>
        <w:t xml:space="preserve">в) третиране срещу вредители и </w:t>
      </w:r>
      <w:proofErr w:type="spellStart"/>
      <w:r w:rsidRPr="001346FA">
        <w:rPr>
          <w:color w:val="000000" w:themeColor="text1"/>
          <w:lang w:val="bg-BG"/>
        </w:rPr>
        <w:t>акари</w:t>
      </w:r>
      <w:proofErr w:type="spellEnd"/>
      <w:r w:rsidRPr="001346FA">
        <w:rPr>
          <w:color w:val="000000" w:themeColor="text1"/>
          <w:lang w:val="bg-BG"/>
        </w:rPr>
        <w:t xml:space="preserve"> (вкл. кърлежи);</w:t>
      </w:r>
      <w:r w:rsidRPr="001346FA">
        <w:rPr>
          <w:color w:val="000000" w:themeColor="text1"/>
          <w:lang w:val="bg-BG"/>
        </w:rPr>
        <w:br/>
        <w:t>г) напояване, почистване и обновяване на паркови елементи;</w:t>
      </w:r>
      <w:r w:rsidRPr="001346FA">
        <w:rPr>
          <w:color w:val="000000" w:themeColor="text1"/>
          <w:lang w:val="bg-BG"/>
        </w:rPr>
        <w:br/>
        <w:t>д) зимна поддръжка, при необходимост.</w:t>
      </w:r>
    </w:p>
    <w:p w14:paraId="33501E0F" w14:textId="77777777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(3) Общинските зелени площи за широко обществено ползване се подлагат на регулярен преглед поне веднъж на всеки пет години, с цел преценка на състоянието им и необходимостта от частична или пълна реконструкция.</w:t>
      </w:r>
    </w:p>
    <w:p w14:paraId="239E0655" w14:textId="4896745A" w:rsidR="00240D6E" w:rsidRPr="001346FA" w:rsidRDefault="00240D6E" w:rsidP="00240D6E">
      <w:pPr>
        <w:rPr>
          <w:color w:val="000000" w:themeColor="text1"/>
          <w:lang w:val="bg-BG"/>
        </w:rPr>
      </w:pPr>
    </w:p>
    <w:p w14:paraId="79E28F72" w14:textId="77777777" w:rsidR="00240D6E" w:rsidRPr="001346FA" w:rsidRDefault="00240D6E" w:rsidP="00240D6E">
      <w:pPr>
        <w:rPr>
          <w:b/>
          <w:bCs/>
          <w:color w:val="000000" w:themeColor="text1"/>
          <w:lang w:val="bg-BG"/>
        </w:rPr>
      </w:pPr>
    </w:p>
    <w:p w14:paraId="0065BF67" w14:textId="03A614D5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33.</w:t>
      </w:r>
      <w:r w:rsidRPr="001346FA">
        <w:rPr>
          <w:color w:val="000000" w:themeColor="text1"/>
          <w:lang w:val="bg-BG"/>
        </w:rPr>
        <w:t>(1) Зелените площи, разположени в паркове, градини, обществени зони за отдих, спорт и детски площадки се поддържат така, че да се гарантира:</w:t>
      </w:r>
      <w:r w:rsidRPr="001346FA">
        <w:rPr>
          <w:color w:val="000000" w:themeColor="text1"/>
          <w:lang w:val="bg-BG"/>
        </w:rPr>
        <w:br/>
        <w:t>а) естетичен вид и чистота;</w:t>
      </w:r>
      <w:r w:rsidRPr="001346FA">
        <w:rPr>
          <w:color w:val="000000" w:themeColor="text1"/>
          <w:lang w:val="bg-BG"/>
        </w:rPr>
        <w:br/>
        <w:t>б) здравословна среда за гражданите;</w:t>
      </w:r>
      <w:r w:rsidRPr="001346FA">
        <w:rPr>
          <w:color w:val="000000" w:themeColor="text1"/>
          <w:lang w:val="bg-BG"/>
        </w:rPr>
        <w:br/>
        <w:t>в) безопасност при използване от деца и уязвими групи.</w:t>
      </w:r>
    </w:p>
    <w:p w14:paraId="5A6C81B2" w14:textId="77777777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Косенето на тревните площи се извършва най-малко 4 пъти годишно в активния вегетационен период (април–октомври), освен ако не са налице метеорологични или екологични противопоказания.</w:t>
      </w:r>
    </w:p>
    <w:p w14:paraId="3357A32F" w14:textId="024B22DA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(3) Провежда се редовно третиране срещу кърлежи и други вредители, съгласно предписанията на компетентните здравни органи.</w:t>
      </w:r>
    </w:p>
    <w:p w14:paraId="441C1CE3" w14:textId="1784BB85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34.</w:t>
      </w:r>
      <w:r w:rsidRPr="001346FA">
        <w:rPr>
          <w:color w:val="000000" w:themeColor="text1"/>
          <w:lang w:val="bg-BG"/>
        </w:rPr>
        <w:t>(1) Средствата за поддържане на зелената система се осигуряват от:</w:t>
      </w:r>
      <w:r w:rsidRPr="001346FA">
        <w:rPr>
          <w:color w:val="000000" w:themeColor="text1"/>
          <w:lang w:val="bg-BG"/>
        </w:rPr>
        <w:br/>
        <w:t>а) бюджета на община Борован по функция „Околна среда“ – дейност „Други дейности по опазване на околната среда“;</w:t>
      </w:r>
      <w:r w:rsidRPr="001346FA">
        <w:rPr>
          <w:color w:val="000000" w:themeColor="text1"/>
          <w:lang w:val="bg-BG"/>
        </w:rPr>
        <w:br/>
        <w:t>б) целеви средства от държавния бюджет или програми;</w:t>
      </w:r>
      <w:r w:rsidRPr="001346FA">
        <w:rPr>
          <w:color w:val="000000" w:themeColor="text1"/>
          <w:lang w:val="bg-BG"/>
        </w:rPr>
        <w:br/>
        <w:t>в) дарения, спонсорства и други допустими източници.</w:t>
      </w:r>
    </w:p>
    <w:p w14:paraId="0FAB9A2F" w14:textId="1BF72998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Общинската администрация планира и обосновава нужните средства ежегодно в рамките на бюджетната процедура.</w:t>
      </w:r>
    </w:p>
    <w:p w14:paraId="4546A9CE" w14:textId="7403792B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35.</w:t>
      </w:r>
      <w:r w:rsidRPr="001346FA">
        <w:rPr>
          <w:color w:val="000000" w:themeColor="text1"/>
          <w:lang w:val="bg-BG"/>
        </w:rPr>
        <w:t>(1) Контролът по поддържането на общинските зелени площи се осъществява от определени длъжностни лица – експерти по озеленяване или служители на дирекция „УТЕЗГФ“.</w:t>
      </w:r>
    </w:p>
    <w:p w14:paraId="42ED2E89" w14:textId="77777777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(2) За извършените проверки се съставят констативни протоколи, които съдържат:</w:t>
      </w:r>
    </w:p>
    <w:p w14:paraId="201F0A6C" w14:textId="77777777" w:rsidR="00240D6E" w:rsidRPr="001346FA" w:rsidRDefault="00240D6E" w:rsidP="00240D6E">
      <w:pPr>
        <w:numPr>
          <w:ilvl w:val="0"/>
          <w:numId w:val="39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дата и място на проверката;</w:t>
      </w:r>
    </w:p>
    <w:p w14:paraId="61DFA41A" w14:textId="77777777" w:rsidR="00240D6E" w:rsidRPr="001346FA" w:rsidRDefault="00240D6E" w:rsidP="00240D6E">
      <w:pPr>
        <w:numPr>
          <w:ilvl w:val="0"/>
          <w:numId w:val="39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обхваната площ и видове дейности;</w:t>
      </w:r>
    </w:p>
    <w:p w14:paraId="5BA7759A" w14:textId="77777777" w:rsidR="00240D6E" w:rsidRPr="001346FA" w:rsidRDefault="00240D6E" w:rsidP="00240D6E">
      <w:pPr>
        <w:numPr>
          <w:ilvl w:val="0"/>
          <w:numId w:val="39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установени пропуски или несъответствия;</w:t>
      </w:r>
    </w:p>
    <w:p w14:paraId="42576DF6" w14:textId="77777777" w:rsidR="00240D6E" w:rsidRPr="001346FA" w:rsidRDefault="00240D6E" w:rsidP="00240D6E">
      <w:pPr>
        <w:numPr>
          <w:ilvl w:val="0"/>
          <w:numId w:val="39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предписания и срокове за отстраняване.</w:t>
      </w:r>
    </w:p>
    <w:p w14:paraId="2F22481E" w14:textId="77777777" w:rsidR="00240D6E" w:rsidRPr="001346FA" w:rsidRDefault="00240D6E" w:rsidP="00240D6E">
      <w:p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(3) Протоколите се регистрират и съхраняват в администрацията за целите на отчетността и последващ контрол.</w:t>
      </w:r>
    </w:p>
    <w:p w14:paraId="2E952DE5" w14:textId="77777777" w:rsidR="0001700C" w:rsidRPr="001346FA" w:rsidRDefault="0001700C" w:rsidP="00240D6E">
      <w:pPr>
        <w:rPr>
          <w:color w:val="000000" w:themeColor="text1"/>
          <w:lang w:val="bg-BG"/>
        </w:rPr>
      </w:pPr>
    </w:p>
    <w:p w14:paraId="18CB12B4" w14:textId="77777777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Глава пета</w:t>
      </w:r>
    </w:p>
    <w:p w14:paraId="41993272" w14:textId="77777777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ОПАЗВАНЕ НА ЗЕЛЕНАТА СИСТЕМА</w:t>
      </w:r>
    </w:p>
    <w:p w14:paraId="673F5B0E" w14:textId="77777777" w:rsidR="0001700C" w:rsidRPr="001346FA" w:rsidRDefault="0001700C" w:rsidP="0001700C">
      <w:pPr>
        <w:rPr>
          <w:b/>
          <w:bCs/>
          <w:color w:val="000000" w:themeColor="text1"/>
          <w:lang w:val="bg-BG"/>
        </w:rPr>
      </w:pPr>
    </w:p>
    <w:p w14:paraId="2D311BF4" w14:textId="56E340F2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I</w:t>
      </w:r>
    </w:p>
    <w:p w14:paraId="500A1FA1" w14:textId="2BCA36FB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ОПАЗВАНЕ И РЕЖИМ НА ПОЛЗВАНЕ НА ЗЕЛЕНИТЕ ПЛОЩИ</w:t>
      </w:r>
    </w:p>
    <w:p w14:paraId="6F89FA88" w14:textId="77777777" w:rsidR="0001700C" w:rsidRPr="001346FA" w:rsidRDefault="0001700C" w:rsidP="0001700C">
      <w:pPr>
        <w:rPr>
          <w:b/>
          <w:bCs/>
          <w:color w:val="000000" w:themeColor="text1"/>
          <w:lang w:val="bg-BG"/>
        </w:rPr>
      </w:pPr>
    </w:p>
    <w:p w14:paraId="2F6C41F9" w14:textId="1B5D1C02" w:rsidR="0001700C" w:rsidRPr="001346FA" w:rsidRDefault="0001700C" w:rsidP="0001700C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lastRenderedPageBreak/>
        <w:t>Чл. 36.</w:t>
      </w:r>
      <w:r w:rsidRPr="001346FA">
        <w:rPr>
          <w:color w:val="000000" w:themeColor="text1"/>
          <w:lang w:val="bg-BG"/>
        </w:rPr>
        <w:t>(1) Всички физически и юридически лица са длъжни да опазват зелените площи на територията на община Борован, независимо от тяхната форма на собственост.</w:t>
      </w:r>
      <w:r w:rsidRPr="001346FA">
        <w:rPr>
          <w:color w:val="000000" w:themeColor="text1"/>
          <w:lang w:val="bg-BG"/>
        </w:rPr>
        <w:br/>
        <w:t>(2) Опазването на зелените площи включва:</w:t>
      </w:r>
    </w:p>
    <w:p w14:paraId="672BC92B" w14:textId="77777777" w:rsidR="0001700C" w:rsidRPr="001346FA" w:rsidRDefault="0001700C" w:rsidP="0001700C">
      <w:pPr>
        <w:numPr>
          <w:ilvl w:val="0"/>
          <w:numId w:val="40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Полагане на постоянни грижи за поддържане в добро състояние на растителността, настилките и парковите съоръжения;</w:t>
      </w:r>
    </w:p>
    <w:p w14:paraId="15D15D0D" w14:textId="77777777" w:rsidR="0001700C" w:rsidRPr="001346FA" w:rsidRDefault="0001700C" w:rsidP="0001700C">
      <w:pPr>
        <w:numPr>
          <w:ilvl w:val="0"/>
          <w:numId w:val="40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Недопускане на действия или бездействия, които водят до увреждане, замърсяване или унищожаване на зелените площи.</w:t>
      </w:r>
    </w:p>
    <w:p w14:paraId="1BEB7AD1" w14:textId="5E084214" w:rsidR="0001700C" w:rsidRPr="001346FA" w:rsidRDefault="0001700C" w:rsidP="0001700C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37.</w:t>
      </w:r>
      <w:r w:rsidRPr="001346FA">
        <w:rPr>
          <w:color w:val="000000" w:themeColor="text1"/>
          <w:lang w:val="bg-BG"/>
        </w:rPr>
        <w:t>(1) Обществените зелени площи се използват само по предназначението им, съгласно чл. 1, ал. 2 от настоящата наредба.</w:t>
      </w:r>
      <w:r w:rsidRPr="001346FA">
        <w:rPr>
          <w:color w:val="000000" w:themeColor="text1"/>
          <w:lang w:val="bg-BG"/>
        </w:rPr>
        <w:br/>
        <w:t xml:space="preserve">(2) В тях се </w:t>
      </w:r>
      <w:r w:rsidRPr="001346FA">
        <w:rPr>
          <w:b/>
          <w:bCs/>
          <w:color w:val="000000" w:themeColor="text1"/>
          <w:lang w:val="bg-BG"/>
        </w:rPr>
        <w:t>забранява</w:t>
      </w:r>
      <w:r w:rsidRPr="001346FA">
        <w:rPr>
          <w:color w:val="000000" w:themeColor="text1"/>
          <w:lang w:val="bg-BG"/>
        </w:rPr>
        <w:t>:</w:t>
      </w:r>
    </w:p>
    <w:p w14:paraId="33D35528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 xml:space="preserve">Изграждане на обекти, извън предвидените в ПУП или </w:t>
      </w:r>
      <w:proofErr w:type="spellStart"/>
      <w:r w:rsidRPr="001346FA">
        <w:rPr>
          <w:color w:val="000000" w:themeColor="text1"/>
          <w:lang w:val="bg-BG"/>
        </w:rPr>
        <w:t>паркоустройствен</w:t>
      </w:r>
      <w:proofErr w:type="spellEnd"/>
      <w:r w:rsidRPr="001346FA">
        <w:rPr>
          <w:color w:val="000000" w:themeColor="text1"/>
          <w:lang w:val="bg-BG"/>
        </w:rPr>
        <w:t xml:space="preserve"> план;</w:t>
      </w:r>
    </w:p>
    <w:p w14:paraId="4D769FF8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Увреждане или унищожаване на растителност;</w:t>
      </w:r>
    </w:p>
    <w:p w14:paraId="5AE3CF06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Поставяне на съоръжения, конструкции или рекламни елементи по дърветата;</w:t>
      </w:r>
    </w:p>
    <w:p w14:paraId="708A0287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Паркиране и преминаване на МПС, освен при аварийни ситуации или специален режим;</w:t>
      </w:r>
    </w:p>
    <w:p w14:paraId="798FDDB7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Нанасяне на щети на парковата мебел, настилки и инфраструктура;</w:t>
      </w:r>
    </w:p>
    <w:p w14:paraId="1F39AC3F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Разхождане на кучета на детски площадки и в обозначени зони със забрана;</w:t>
      </w:r>
    </w:p>
    <w:p w14:paraId="02919C9F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Замърсяване с отпадъци, включително животински екскременти, хартия, пластмаси и други;</w:t>
      </w:r>
    </w:p>
    <w:p w14:paraId="273227ED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Насипване на пясък, сол и химикали в радиус до 1 м от дървета, храсти, цветни лехи и тревни площи;</w:t>
      </w:r>
    </w:p>
    <w:p w14:paraId="4A32705D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Сушене, складиране и разстилане на селскостопанска продукция върху зелени площи;</w:t>
      </w:r>
    </w:p>
    <w:p w14:paraId="0C0D7249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Паленето на огън и изгаряне на отпадъци;</w:t>
      </w:r>
    </w:p>
    <w:p w14:paraId="7AE60D78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Бране на цветя, билки, резници и плодове;</w:t>
      </w:r>
    </w:p>
    <w:p w14:paraId="669FA236" w14:textId="77777777" w:rsidR="0001700C" w:rsidRPr="001346FA" w:rsidRDefault="0001700C" w:rsidP="0001700C">
      <w:pPr>
        <w:numPr>
          <w:ilvl w:val="0"/>
          <w:numId w:val="41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Разполагане на търговски обекти извън предвидените с ПУП.</w:t>
      </w:r>
    </w:p>
    <w:p w14:paraId="151EE7EF" w14:textId="7DDBF2CC" w:rsidR="0001700C" w:rsidRPr="001346FA" w:rsidRDefault="0001700C" w:rsidP="0001700C">
      <w:pPr>
        <w:rPr>
          <w:color w:val="000000" w:themeColor="text1"/>
          <w:lang w:val="bg-BG"/>
        </w:rPr>
      </w:pPr>
    </w:p>
    <w:p w14:paraId="5DB46808" w14:textId="30C633E6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II</w:t>
      </w:r>
    </w:p>
    <w:p w14:paraId="6D07DB30" w14:textId="577EC0EB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МЕРОПРИЯТИЯ И ОТГОВОРНОСТИ ПРИ ОБЩЕСТВЕНИ ПРОЯВИ</w:t>
      </w:r>
    </w:p>
    <w:p w14:paraId="398BA85F" w14:textId="77777777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</w:p>
    <w:p w14:paraId="6170A9EF" w14:textId="3ACB8085" w:rsidR="0001700C" w:rsidRPr="001346FA" w:rsidRDefault="0001700C" w:rsidP="0001700C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38.</w:t>
      </w:r>
      <w:r w:rsidRPr="001346FA">
        <w:rPr>
          <w:color w:val="000000" w:themeColor="text1"/>
          <w:lang w:val="bg-BG"/>
        </w:rPr>
        <w:t>(1) Провеждането на обществени, културни и спортни мероприятия в зелени площи се допуска само на обозначени места и след писмено разрешение от кмета на общината или упълномощено от него лице.</w:t>
      </w:r>
      <w:r w:rsidRPr="001346FA">
        <w:rPr>
          <w:color w:val="000000" w:themeColor="text1"/>
          <w:lang w:val="bg-BG"/>
        </w:rPr>
        <w:br/>
        <w:t>(2) За ползването на зелената площ се заплаща такса, определена с действащата Наредба за местните такси и цени на услуги.</w:t>
      </w:r>
    </w:p>
    <w:p w14:paraId="3A342C70" w14:textId="3DC707F3" w:rsidR="0001700C" w:rsidRPr="001346FA" w:rsidRDefault="0001700C" w:rsidP="0001700C">
      <w:pPr>
        <w:rPr>
          <w:color w:val="000000" w:themeColor="text1"/>
          <w:lang w:val="bg-BG"/>
        </w:rPr>
      </w:pPr>
    </w:p>
    <w:p w14:paraId="7E998CC4" w14:textId="737C263A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III</w:t>
      </w:r>
    </w:p>
    <w:p w14:paraId="63BA315D" w14:textId="26BCFA9D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Задължения на стопаните и ползвателите</w:t>
      </w:r>
    </w:p>
    <w:p w14:paraId="52978D0C" w14:textId="77777777" w:rsidR="0001700C" w:rsidRPr="001346FA" w:rsidRDefault="0001700C" w:rsidP="0001700C">
      <w:pPr>
        <w:jc w:val="center"/>
        <w:rPr>
          <w:color w:val="000000" w:themeColor="text1"/>
          <w:lang w:val="bg-BG"/>
        </w:rPr>
      </w:pPr>
    </w:p>
    <w:p w14:paraId="7904A7DB" w14:textId="1B0ADEC0" w:rsidR="0001700C" w:rsidRPr="001346FA" w:rsidRDefault="0001700C" w:rsidP="0001700C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39.</w:t>
      </w:r>
      <w:r w:rsidRPr="001346FA">
        <w:rPr>
          <w:color w:val="000000" w:themeColor="text1"/>
          <w:lang w:val="bg-BG"/>
        </w:rPr>
        <w:t>(1) Ползвателите на търговски обекти или съоръжения, разположени в или в съседство със зелени площи, са длъжни:</w:t>
      </w:r>
    </w:p>
    <w:p w14:paraId="42A86C0D" w14:textId="77777777" w:rsidR="0001700C" w:rsidRPr="001346FA" w:rsidRDefault="0001700C" w:rsidP="0001700C">
      <w:pPr>
        <w:numPr>
          <w:ilvl w:val="0"/>
          <w:numId w:val="42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Да поддържат чистота в обхват най-малко 3 м около обекта;</w:t>
      </w:r>
    </w:p>
    <w:p w14:paraId="65613B5C" w14:textId="33C57AD0" w:rsidR="0001700C" w:rsidRPr="001346FA" w:rsidRDefault="0001700C" w:rsidP="0001700C">
      <w:pPr>
        <w:numPr>
          <w:ilvl w:val="0"/>
          <w:numId w:val="42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Да косят и възстановяват увредена растителност по указания и схема на общински експерт по озеленяване.</w:t>
      </w:r>
      <w:r w:rsidRPr="001346FA">
        <w:rPr>
          <w:color w:val="000000" w:themeColor="text1"/>
          <w:lang w:val="bg-BG"/>
        </w:rPr>
        <w:br/>
        <w:t>(2) Достъпът на МПС за зареждане или обслужване се извършва само при спазване на режим, утвърден от общинската администрация.</w:t>
      </w:r>
    </w:p>
    <w:p w14:paraId="23028E62" w14:textId="77777777" w:rsidR="0001700C" w:rsidRPr="001346FA" w:rsidRDefault="0001700C" w:rsidP="0001700C">
      <w:pPr>
        <w:rPr>
          <w:color w:val="000000" w:themeColor="text1"/>
          <w:lang w:val="bg-BG"/>
        </w:rPr>
      </w:pPr>
    </w:p>
    <w:p w14:paraId="5E2F2631" w14:textId="4D35B0B5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IV</w:t>
      </w:r>
    </w:p>
    <w:p w14:paraId="51D9039C" w14:textId="7C59BF7F" w:rsidR="0001700C" w:rsidRPr="001346FA" w:rsidRDefault="0001700C" w:rsidP="0001700C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ИЗКОПНИ И СТРОИТЕЛНИ ДЕЙНОСТИ В ЗЕЛЕНИ ПЛОЩИ</w:t>
      </w:r>
    </w:p>
    <w:p w14:paraId="6ED72C0C" w14:textId="77777777" w:rsidR="0001700C" w:rsidRPr="001346FA" w:rsidRDefault="0001700C" w:rsidP="0001700C">
      <w:pPr>
        <w:rPr>
          <w:color w:val="000000" w:themeColor="text1"/>
          <w:lang w:val="bg-BG"/>
        </w:rPr>
      </w:pPr>
    </w:p>
    <w:p w14:paraId="0D6C6166" w14:textId="1A146187" w:rsidR="0001700C" w:rsidRPr="001346FA" w:rsidRDefault="0001700C" w:rsidP="0001700C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lastRenderedPageBreak/>
        <w:t>Чл. 40.</w:t>
      </w:r>
      <w:r w:rsidRPr="001346FA">
        <w:rPr>
          <w:color w:val="000000" w:themeColor="text1"/>
          <w:lang w:val="bg-BG"/>
        </w:rPr>
        <w:t>(1) При разрешаване на строителство или изкопни работи в зелени площи по чл. 61, ал. 4 от ЗУТ, задължително се предвиждат възстановителни мероприятия.</w:t>
      </w:r>
      <w:r w:rsidRPr="001346FA">
        <w:rPr>
          <w:color w:val="000000" w:themeColor="text1"/>
          <w:lang w:val="bg-BG"/>
        </w:rPr>
        <w:br/>
        <w:t>(2) След аварийни ремонти в зелени площи се издават задължителни предписания и срокове за възстановяване.</w:t>
      </w:r>
      <w:r w:rsidRPr="001346FA">
        <w:rPr>
          <w:color w:val="000000" w:themeColor="text1"/>
          <w:lang w:val="bg-BG"/>
        </w:rPr>
        <w:br/>
        <w:t xml:space="preserve">(3) Разходите за възстановяване са за сметка на възложителя. Преди издаване на разрешение за строеж се изисква </w:t>
      </w:r>
      <w:r w:rsidRPr="001346FA">
        <w:rPr>
          <w:b/>
          <w:bCs/>
          <w:color w:val="000000" w:themeColor="text1"/>
          <w:lang w:val="bg-BG"/>
        </w:rPr>
        <w:t>гаранционен депозит</w:t>
      </w:r>
      <w:r w:rsidRPr="001346FA">
        <w:rPr>
          <w:color w:val="000000" w:themeColor="text1"/>
          <w:lang w:val="bg-BG"/>
        </w:rPr>
        <w:t>, който се възстановява след приемане на възстановителните дейности.</w:t>
      </w:r>
    </w:p>
    <w:p w14:paraId="11E144D9" w14:textId="453CC178" w:rsidR="0001700C" w:rsidRPr="001346FA" w:rsidRDefault="0001700C" w:rsidP="0001700C">
      <w:pPr>
        <w:rPr>
          <w:color w:val="000000" w:themeColor="text1"/>
          <w:lang w:val="bg-BG"/>
        </w:rPr>
      </w:pPr>
    </w:p>
    <w:p w14:paraId="0A1AF48E" w14:textId="504D5D7B" w:rsidR="0001700C" w:rsidRPr="001346FA" w:rsidRDefault="00736BB5" w:rsidP="00736BB5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V</w:t>
      </w:r>
    </w:p>
    <w:p w14:paraId="47249625" w14:textId="29164206" w:rsidR="0001700C" w:rsidRPr="001346FA" w:rsidRDefault="00736BB5" w:rsidP="00736BB5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НЕПРИКОСНОВЕНОСТ И СТАТУТ НА ПУБЛИЧНИТЕ ЗЕЛЕНИ ПЛОЩИ</w:t>
      </w:r>
    </w:p>
    <w:p w14:paraId="4D3E4127" w14:textId="77777777" w:rsidR="00736BB5" w:rsidRPr="001346FA" w:rsidRDefault="00736BB5" w:rsidP="0001700C">
      <w:pPr>
        <w:rPr>
          <w:color w:val="000000" w:themeColor="text1"/>
          <w:lang w:val="bg-BG"/>
        </w:rPr>
      </w:pPr>
    </w:p>
    <w:p w14:paraId="61A0E9DF" w14:textId="55EFAA6F" w:rsidR="0001700C" w:rsidRPr="001346FA" w:rsidRDefault="0001700C" w:rsidP="0001700C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41.</w:t>
      </w:r>
      <w:r w:rsidRPr="001346FA">
        <w:rPr>
          <w:color w:val="000000" w:themeColor="text1"/>
          <w:lang w:val="bg-BG"/>
        </w:rPr>
        <w:t xml:space="preserve">(1) Не се допуска </w:t>
      </w:r>
      <w:r w:rsidRPr="001346FA">
        <w:rPr>
          <w:b/>
          <w:bCs/>
          <w:color w:val="000000" w:themeColor="text1"/>
          <w:lang w:val="bg-BG"/>
        </w:rPr>
        <w:t>промяна на предназначението</w:t>
      </w:r>
      <w:r w:rsidRPr="001346FA">
        <w:rPr>
          <w:color w:val="000000" w:themeColor="text1"/>
          <w:lang w:val="bg-BG"/>
        </w:rPr>
        <w:t xml:space="preserve"> на реализирани зелени площи – публична общинска собственост, предвидени в ПУП.</w:t>
      </w:r>
      <w:r w:rsidRPr="001346FA">
        <w:rPr>
          <w:color w:val="000000" w:themeColor="text1"/>
          <w:lang w:val="bg-BG"/>
        </w:rPr>
        <w:br/>
        <w:t>(2) Публичните зелени площи не могат да бъдат:</w:t>
      </w:r>
    </w:p>
    <w:p w14:paraId="75390772" w14:textId="77777777" w:rsidR="0001700C" w:rsidRPr="001346FA" w:rsidRDefault="0001700C" w:rsidP="0001700C">
      <w:pPr>
        <w:numPr>
          <w:ilvl w:val="0"/>
          <w:numId w:val="43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Продавани;</w:t>
      </w:r>
    </w:p>
    <w:p w14:paraId="27DF8EC9" w14:textId="77777777" w:rsidR="0001700C" w:rsidRPr="001346FA" w:rsidRDefault="0001700C" w:rsidP="0001700C">
      <w:pPr>
        <w:numPr>
          <w:ilvl w:val="0"/>
          <w:numId w:val="43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Преотстъпвани;</w:t>
      </w:r>
    </w:p>
    <w:p w14:paraId="46757DED" w14:textId="77777777" w:rsidR="0001700C" w:rsidRPr="001346FA" w:rsidRDefault="0001700C" w:rsidP="0001700C">
      <w:pPr>
        <w:numPr>
          <w:ilvl w:val="0"/>
          <w:numId w:val="43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Обременявани с вещни права;</w:t>
      </w:r>
    </w:p>
    <w:p w14:paraId="246CBCD3" w14:textId="77777777" w:rsidR="0001700C" w:rsidRPr="001346FA" w:rsidRDefault="0001700C" w:rsidP="0001700C">
      <w:pPr>
        <w:numPr>
          <w:ilvl w:val="0"/>
          <w:numId w:val="43"/>
        </w:numPr>
        <w:rPr>
          <w:color w:val="000000" w:themeColor="text1"/>
          <w:lang w:val="bg-BG"/>
        </w:rPr>
      </w:pPr>
      <w:r w:rsidRPr="001346FA">
        <w:rPr>
          <w:color w:val="000000" w:themeColor="text1"/>
          <w:lang w:val="bg-BG"/>
        </w:rPr>
        <w:t>Използвани за цели, различни от предвидените в устройствените планове.</w:t>
      </w:r>
    </w:p>
    <w:p w14:paraId="5DE2DBD0" w14:textId="11D9ABC7" w:rsidR="00AF7F66" w:rsidRPr="001346FA" w:rsidRDefault="00AF7F66" w:rsidP="00AF7F66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VI</w:t>
      </w:r>
    </w:p>
    <w:p w14:paraId="6CC4E8D0" w14:textId="189487CE" w:rsidR="00240D6E" w:rsidRPr="001346FA" w:rsidRDefault="00AF7F66" w:rsidP="00AF7F66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ОПАЗВАНЕ НА ДЕКОРАТИВНАТА ДЪРВЕСНА И ХРАСТОВА РАСТИТЕЛНОСТ</w:t>
      </w:r>
    </w:p>
    <w:p w14:paraId="22123302" w14:textId="77777777" w:rsidR="00AF7F66" w:rsidRPr="001346FA" w:rsidRDefault="00AF7F66" w:rsidP="00AF7F66">
      <w:pPr>
        <w:jc w:val="center"/>
        <w:rPr>
          <w:b/>
          <w:bCs/>
          <w:color w:val="000000" w:themeColor="text1"/>
          <w:lang w:val="bg-BG"/>
        </w:rPr>
      </w:pPr>
    </w:p>
    <w:p w14:paraId="78152B7F" w14:textId="1492FE1B" w:rsidR="00AF7F66" w:rsidRPr="001346FA" w:rsidRDefault="00AF7F66" w:rsidP="00AF7F66">
      <w:pPr>
        <w:rPr>
          <w:color w:val="000000" w:themeColor="text1"/>
          <w:lang w:val="bg-BG"/>
        </w:rPr>
      </w:pPr>
      <w:proofErr w:type="spellStart"/>
      <w:r w:rsidRPr="001346FA">
        <w:rPr>
          <w:b/>
          <w:bCs/>
          <w:color w:val="000000" w:themeColor="text1"/>
        </w:rPr>
        <w:t>Чл</w:t>
      </w:r>
      <w:proofErr w:type="spellEnd"/>
      <w:r w:rsidRPr="001346FA">
        <w:rPr>
          <w:b/>
          <w:bCs/>
          <w:color w:val="000000" w:themeColor="text1"/>
        </w:rPr>
        <w:t>. 42</w:t>
      </w:r>
      <w:r w:rsidRPr="001346FA">
        <w:rPr>
          <w:color w:val="000000" w:themeColor="text1"/>
        </w:rPr>
        <w:t>.</w:t>
      </w:r>
      <w:r w:rsidRPr="001346FA">
        <w:rPr>
          <w:color w:val="000000" w:themeColor="text1"/>
          <w:lang w:val="bg-BG"/>
        </w:rPr>
        <w:t xml:space="preserve"> (1) Декоративната дървесна и храстова растителност на територията на община Борован се опазва по реда на тази наредба.</w:t>
      </w:r>
      <w:r w:rsidRPr="001346FA">
        <w:rPr>
          <w:color w:val="000000" w:themeColor="text1"/>
          <w:lang w:val="bg-BG"/>
        </w:rPr>
        <w:br/>
        <w:t>(2) Разпоредбите на този раздел не се прилагат за: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а)</w:t>
      </w:r>
      <w:r w:rsidRPr="001346FA">
        <w:rPr>
          <w:color w:val="000000" w:themeColor="text1"/>
          <w:lang w:val="bg-BG"/>
        </w:rPr>
        <w:t xml:space="preserve"> овощни дървета в селищните територии;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б)</w:t>
      </w:r>
      <w:r w:rsidRPr="001346FA">
        <w:rPr>
          <w:color w:val="000000" w:themeColor="text1"/>
          <w:lang w:val="bg-BG"/>
        </w:rPr>
        <w:t xml:space="preserve"> растителност в имоти, попадащи в защитени територии или земи от горския фонд;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в)</w:t>
      </w:r>
      <w:r w:rsidRPr="001346FA">
        <w:rPr>
          <w:color w:val="000000" w:themeColor="text1"/>
          <w:lang w:val="bg-BG"/>
        </w:rPr>
        <w:t xml:space="preserve"> растителност в обекти – паметници на културата или други, за които има специален закон.</w:t>
      </w:r>
      <w:r w:rsidRPr="001346FA">
        <w:rPr>
          <w:color w:val="000000" w:themeColor="text1"/>
          <w:lang w:val="bg-BG"/>
        </w:rPr>
        <w:br/>
        <w:t>(3) Единични дървета, обявени за „исторически“, „вековни“ или „забележителни“, извън обхвата на защитени територии или обекти – паметници на културата, се опазват по реда на: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а)</w:t>
      </w:r>
      <w:r w:rsidRPr="001346FA">
        <w:rPr>
          <w:color w:val="000000" w:themeColor="text1"/>
          <w:lang w:val="bg-BG"/>
        </w:rPr>
        <w:t xml:space="preserve"> Закона за биологичното разнообразие (ЗБР);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б)</w:t>
      </w:r>
      <w:r w:rsidRPr="001346FA">
        <w:rPr>
          <w:color w:val="000000" w:themeColor="text1"/>
          <w:lang w:val="bg-BG"/>
        </w:rPr>
        <w:t xml:space="preserve"> Закона за защитените територии (ЗЗТ);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в)</w:t>
      </w:r>
      <w:r w:rsidRPr="001346FA">
        <w:rPr>
          <w:color w:val="000000" w:themeColor="text1"/>
          <w:lang w:val="bg-BG"/>
        </w:rPr>
        <w:t xml:space="preserve"> Закона за културното наследство (ЗКН).</w:t>
      </w:r>
    </w:p>
    <w:p w14:paraId="5F32AB29" w14:textId="70481686" w:rsidR="00AF7F66" w:rsidRPr="001346FA" w:rsidRDefault="00AF7F66" w:rsidP="00AF7F6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43.</w:t>
      </w:r>
      <w:r w:rsidRPr="001346FA">
        <w:rPr>
          <w:color w:val="000000" w:themeColor="text1"/>
          <w:lang w:val="bg-BG"/>
        </w:rPr>
        <w:t>(1) Собствениците са длъжни да опазват и поддържат в добро състояние декоративната растителност в своите имоти.</w:t>
      </w:r>
      <w:r w:rsidRPr="001346FA">
        <w:rPr>
          <w:color w:val="000000" w:themeColor="text1"/>
          <w:lang w:val="bg-BG"/>
        </w:rPr>
        <w:br/>
        <w:t>(2) Собствениците са длъжни да осигуряват достъп до имотите си на компетентните служители от общинска администрация за извършване на: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а)</w:t>
      </w:r>
      <w:r w:rsidRPr="001346FA">
        <w:rPr>
          <w:color w:val="000000" w:themeColor="text1"/>
          <w:lang w:val="bg-BG"/>
        </w:rPr>
        <w:t xml:space="preserve"> огледи;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б)</w:t>
      </w:r>
      <w:r w:rsidRPr="001346FA">
        <w:rPr>
          <w:color w:val="000000" w:themeColor="text1"/>
          <w:lang w:val="bg-BG"/>
        </w:rPr>
        <w:t xml:space="preserve"> картотекиране;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в)</w:t>
      </w:r>
      <w:r w:rsidRPr="001346FA">
        <w:rPr>
          <w:color w:val="000000" w:themeColor="text1"/>
          <w:lang w:val="bg-BG"/>
        </w:rPr>
        <w:t xml:space="preserve"> контрол.</w:t>
      </w:r>
      <w:r w:rsidRPr="001346FA">
        <w:rPr>
          <w:color w:val="000000" w:themeColor="text1"/>
          <w:lang w:val="bg-BG"/>
        </w:rPr>
        <w:br/>
        <w:t>(3) При отказ за достъп по ал. 2 се издава заповед от кмета на общината по реда на чл. 194, ал. 3 от ЗУТ.</w:t>
      </w:r>
      <w:r w:rsidRPr="001346FA">
        <w:rPr>
          <w:color w:val="000000" w:themeColor="text1"/>
          <w:lang w:val="bg-BG"/>
        </w:rPr>
        <w:br/>
        <w:t>(4) Съществуваща дървесна растителност може да се премахне по изключение, само по реда на тази наредба.</w:t>
      </w:r>
      <w:r w:rsidRPr="001346FA">
        <w:rPr>
          <w:color w:val="000000" w:themeColor="text1"/>
          <w:lang w:val="bg-BG"/>
        </w:rPr>
        <w:br/>
        <w:t>(5) Забранява се на собствениците на имоти, предвидени по ОУП или ПУП за зелени площи, да: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а)</w:t>
      </w:r>
      <w:r w:rsidRPr="001346FA">
        <w:rPr>
          <w:color w:val="000000" w:themeColor="text1"/>
          <w:lang w:val="bg-BG"/>
        </w:rPr>
        <w:t xml:space="preserve"> премахват (освен в случаите по чл. 44);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б)</w:t>
      </w:r>
      <w:r w:rsidRPr="001346FA">
        <w:rPr>
          <w:color w:val="000000" w:themeColor="text1"/>
          <w:lang w:val="bg-BG"/>
        </w:rPr>
        <w:t xml:space="preserve"> увреждат дървета и храсти.</w:t>
      </w:r>
      <w:r w:rsidRPr="001346FA">
        <w:rPr>
          <w:color w:val="000000" w:themeColor="text1"/>
          <w:lang w:val="bg-BG"/>
        </w:rPr>
        <w:br/>
        <w:t xml:space="preserve">(6) При изграждане на обекти с временен или постоянен статут, съществуващата </w:t>
      </w:r>
      <w:r w:rsidRPr="001346FA">
        <w:rPr>
          <w:color w:val="000000" w:themeColor="text1"/>
          <w:lang w:val="bg-BG"/>
        </w:rPr>
        <w:lastRenderedPageBreak/>
        <w:t>декоративна растителност се опазва при условията и реда на: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а)</w:t>
      </w:r>
      <w:r w:rsidRPr="001346FA">
        <w:rPr>
          <w:color w:val="000000" w:themeColor="text1"/>
          <w:lang w:val="bg-BG"/>
        </w:rPr>
        <w:t xml:space="preserve"> Раздел II и III от Глава трета;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б)</w:t>
      </w:r>
      <w:r w:rsidRPr="001346FA">
        <w:rPr>
          <w:color w:val="000000" w:themeColor="text1"/>
          <w:lang w:val="bg-BG"/>
        </w:rPr>
        <w:t xml:space="preserve"> Раздел III от Глава четвърта.</w:t>
      </w:r>
    </w:p>
    <w:p w14:paraId="35DD1FD5" w14:textId="3A82B39E" w:rsidR="00AF7F66" w:rsidRPr="001346FA" w:rsidRDefault="00AF7F66" w:rsidP="00AF7F66">
      <w:pPr>
        <w:rPr>
          <w:color w:val="FF0000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44.</w:t>
      </w:r>
      <w:r w:rsidRPr="001346FA">
        <w:rPr>
          <w:color w:val="000000" w:themeColor="text1"/>
          <w:lang w:val="bg-BG"/>
        </w:rPr>
        <w:t>Всички собственици са длъжни да следят за наличие на болни, опасно наклонени или изсъхнали дървета в своите имоти, които представляват риск за: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а)</w:t>
      </w:r>
      <w:r w:rsidRPr="001346FA">
        <w:rPr>
          <w:color w:val="000000" w:themeColor="text1"/>
          <w:lang w:val="bg-BG"/>
        </w:rPr>
        <w:t xml:space="preserve"> живота;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б)</w:t>
      </w:r>
      <w:r w:rsidRPr="001346FA">
        <w:rPr>
          <w:color w:val="000000" w:themeColor="text1"/>
          <w:lang w:val="bg-BG"/>
        </w:rPr>
        <w:t xml:space="preserve"> здравето;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в)</w:t>
      </w:r>
      <w:r w:rsidRPr="001346FA">
        <w:rPr>
          <w:color w:val="000000" w:themeColor="text1"/>
          <w:lang w:val="bg-BG"/>
        </w:rPr>
        <w:t xml:space="preserve"> имуществото на гражданите,</w:t>
      </w:r>
      <w:r w:rsidRPr="001346FA">
        <w:rPr>
          <w:color w:val="000000" w:themeColor="text1"/>
          <w:lang w:val="bg-BG"/>
        </w:rPr>
        <w:br/>
        <w:t>и да ги премахват своевременно и за своя сметка по реда на чл. 4</w:t>
      </w:r>
      <w:r w:rsidR="00267B66" w:rsidRPr="001346FA">
        <w:rPr>
          <w:color w:val="000000" w:themeColor="text1"/>
          <w:lang w:val="bg-BG"/>
        </w:rPr>
        <w:t>8</w:t>
      </w:r>
      <w:r w:rsidRPr="001346FA">
        <w:rPr>
          <w:color w:val="000000" w:themeColor="text1"/>
          <w:lang w:val="bg-BG"/>
        </w:rPr>
        <w:t>, ал. 3.</w:t>
      </w:r>
      <w:r w:rsidR="00267B66" w:rsidRPr="001346FA">
        <w:rPr>
          <w:color w:val="000000" w:themeColor="text1"/>
          <w:lang w:val="bg-BG"/>
        </w:rPr>
        <w:t xml:space="preserve"> от настоящата наредба</w:t>
      </w:r>
    </w:p>
    <w:p w14:paraId="7F1B0358" w14:textId="0A35E50F" w:rsidR="00AF7F66" w:rsidRPr="001346FA" w:rsidRDefault="00AF7F66" w:rsidP="00AF7F66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45.</w:t>
      </w:r>
      <w:r w:rsidRPr="001346FA">
        <w:rPr>
          <w:color w:val="000000" w:themeColor="text1"/>
          <w:lang w:val="bg-BG"/>
        </w:rPr>
        <w:t>(1) За осигуряване на оптимални условия за развитие на декоративната дървесна и храстова растителност, тя следва да се засажда при спазване на нормативно определени минимални отстояния от: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а)</w:t>
      </w:r>
      <w:r w:rsidRPr="001346FA">
        <w:rPr>
          <w:color w:val="000000" w:themeColor="text1"/>
          <w:lang w:val="bg-BG"/>
        </w:rPr>
        <w:t xml:space="preserve"> сгради;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б)</w:t>
      </w:r>
      <w:r w:rsidRPr="001346FA">
        <w:rPr>
          <w:color w:val="000000" w:themeColor="text1"/>
          <w:lang w:val="bg-BG"/>
        </w:rPr>
        <w:t xml:space="preserve"> съоръжения;</w:t>
      </w:r>
      <w:r w:rsidRPr="001346FA">
        <w:rPr>
          <w:color w:val="000000" w:themeColor="text1"/>
          <w:lang w:val="bg-BG"/>
        </w:rPr>
        <w:br/>
      </w:r>
      <w:r w:rsidRPr="001346FA">
        <w:rPr>
          <w:b/>
          <w:bCs/>
          <w:color w:val="000000" w:themeColor="text1"/>
          <w:lang w:val="bg-BG"/>
        </w:rPr>
        <w:t>в)</w:t>
      </w:r>
      <w:r w:rsidRPr="001346FA">
        <w:rPr>
          <w:color w:val="000000" w:themeColor="text1"/>
          <w:lang w:val="bg-BG"/>
        </w:rPr>
        <w:t xml:space="preserve"> регулационни и имотни граници.</w:t>
      </w:r>
      <w:r w:rsidRPr="001346FA">
        <w:rPr>
          <w:color w:val="000000" w:themeColor="text1"/>
          <w:lang w:val="bg-BG"/>
        </w:rPr>
        <w:br/>
        <w:t>(2) Засаждането на растителност на общински терени по инициатива на физически или юридически лица се извършва само след предварително съгласуване с общинския експерт по озеленяване.</w:t>
      </w:r>
    </w:p>
    <w:p w14:paraId="1C81C7C0" w14:textId="77777777" w:rsidR="00AF7F66" w:rsidRPr="001346FA" w:rsidRDefault="00AF7F66" w:rsidP="00AF7F66">
      <w:pPr>
        <w:rPr>
          <w:color w:val="000000" w:themeColor="text1"/>
          <w:lang w:val="bg-BG"/>
        </w:rPr>
      </w:pPr>
    </w:p>
    <w:p w14:paraId="37D0A859" w14:textId="77777777" w:rsidR="00AF7F66" w:rsidRPr="001346FA" w:rsidRDefault="00AF7F66" w:rsidP="00AF7F66">
      <w:pPr>
        <w:rPr>
          <w:color w:val="000000" w:themeColor="text1"/>
          <w:lang w:val="bg-BG"/>
        </w:rPr>
      </w:pPr>
    </w:p>
    <w:p w14:paraId="0B007F47" w14:textId="77777777" w:rsidR="00AF7F66" w:rsidRPr="001346FA" w:rsidRDefault="00AF7F66" w:rsidP="00AF7F66">
      <w:pPr>
        <w:rPr>
          <w:color w:val="000000" w:themeColor="text1"/>
          <w:lang w:val="bg-BG"/>
        </w:rPr>
      </w:pPr>
    </w:p>
    <w:p w14:paraId="78C63326" w14:textId="2E4C6A79" w:rsidR="00A67D4A" w:rsidRPr="001346FA" w:rsidRDefault="00A67D4A" w:rsidP="00A67D4A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РАЗДЕЛ VIII</w:t>
      </w:r>
    </w:p>
    <w:p w14:paraId="2943F607" w14:textId="6809D720" w:rsidR="00AF7F66" w:rsidRPr="001346FA" w:rsidRDefault="00A67D4A" w:rsidP="00A67D4A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ПРЕМАХВАНЕ ИЛИ ПРЕМЕСТВАНЕ НА РАСТИТЕЛНОСТ</w:t>
      </w:r>
    </w:p>
    <w:p w14:paraId="6ED3005C" w14:textId="77777777" w:rsidR="00A67D4A" w:rsidRPr="001346FA" w:rsidRDefault="00A67D4A" w:rsidP="00A67D4A">
      <w:pPr>
        <w:jc w:val="center"/>
        <w:rPr>
          <w:b/>
          <w:bCs/>
          <w:color w:val="000000" w:themeColor="text1"/>
          <w:lang w:val="bg-BG"/>
        </w:rPr>
      </w:pPr>
    </w:p>
    <w:p w14:paraId="6595B705" w14:textId="47127F43" w:rsidR="00A67D4A" w:rsidRPr="001346FA" w:rsidRDefault="00A67D4A" w:rsidP="00A67D4A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46.</w:t>
      </w:r>
      <w:r w:rsidRPr="001346FA">
        <w:rPr>
          <w:color w:val="000000" w:themeColor="text1"/>
          <w:lang w:val="bg-BG"/>
        </w:rPr>
        <w:t>(1) На територията на община Борован се забранява отсичане или изкореняване на дълготрайни дървета и храсти, независимо от собствеността им.</w:t>
      </w:r>
      <w:r w:rsidRPr="001346FA">
        <w:rPr>
          <w:color w:val="000000" w:themeColor="text1"/>
          <w:lang w:val="bg-BG"/>
        </w:rPr>
        <w:br/>
        <w:t>(2) По изключение растителността се премахва в следните случаи:</w:t>
      </w:r>
      <w:r w:rsidRPr="001346FA">
        <w:rPr>
          <w:color w:val="000000" w:themeColor="text1"/>
          <w:lang w:val="bg-BG"/>
        </w:rPr>
        <w:br/>
        <w:t xml:space="preserve">а) при наличие на изсъхнали и болни дървета, издънкова и </w:t>
      </w:r>
      <w:proofErr w:type="spellStart"/>
      <w:r w:rsidRPr="001346FA">
        <w:rPr>
          <w:color w:val="000000" w:themeColor="text1"/>
          <w:lang w:val="bg-BG"/>
        </w:rPr>
        <w:t>самонастанена</w:t>
      </w:r>
      <w:proofErr w:type="spellEnd"/>
      <w:r w:rsidRPr="001346FA">
        <w:rPr>
          <w:color w:val="000000" w:themeColor="text1"/>
          <w:lang w:val="bg-BG"/>
        </w:rPr>
        <w:t xml:space="preserve"> растителност, особено в основи на сгради и съоръжения, както и дървета, застрашаващи сигурността на гражданите, безопасността на движението, сградите, съоръженията и инженерната инфраструктура;</w:t>
      </w:r>
      <w:r w:rsidRPr="001346FA">
        <w:rPr>
          <w:color w:val="000000" w:themeColor="text1"/>
          <w:lang w:val="bg-BG"/>
        </w:rPr>
        <w:br/>
        <w:t>б) при реконструкция на съществуващата растителност и озеленените площи, при провеждане на санитарни сечи по утвърдени проекти;</w:t>
      </w:r>
      <w:r w:rsidRPr="001346FA">
        <w:rPr>
          <w:color w:val="000000" w:themeColor="text1"/>
          <w:lang w:val="bg-BG"/>
        </w:rPr>
        <w:br/>
        <w:t>в) при строителство на сгради, съоръжения, пътища и обекти на инженерната инфраструктура при доказана невъзможност за запазването им, след одобряване на инвестиционния проект;</w:t>
      </w:r>
      <w:r w:rsidRPr="001346FA">
        <w:rPr>
          <w:color w:val="000000" w:themeColor="text1"/>
          <w:lang w:val="bg-BG"/>
        </w:rPr>
        <w:br/>
        <w:t>г) при премахване на последици от природни бедствия, производствени аварии, в т.ч. аварийни ремонти на подземни комуникации и инженерни съоръжения.</w:t>
      </w:r>
      <w:r w:rsidRPr="001346FA">
        <w:rPr>
          <w:color w:val="000000" w:themeColor="text1"/>
          <w:lang w:val="bg-BG"/>
        </w:rPr>
        <w:br/>
        <w:t>(3) Кастрене на дълготрайни дървета и храсти, независимо от собствеността им, се допуска при доказана необходимост въз основа на експертно становище.</w:t>
      </w:r>
    </w:p>
    <w:p w14:paraId="3B9B16D4" w14:textId="65DEEE51" w:rsidR="00A67D4A" w:rsidRPr="001346FA" w:rsidRDefault="00A67D4A" w:rsidP="00A67D4A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47.</w:t>
      </w:r>
      <w:r w:rsidRPr="001346FA">
        <w:rPr>
          <w:color w:val="000000" w:themeColor="text1"/>
          <w:lang w:val="bg-BG"/>
        </w:rPr>
        <w:t>(1) Писмено разрешение за преместване, премахване или кастрене на дървета и храстова растителност се издава от кмета на общината или оправомощено от него длъжностно лице въз основа на експертно становище.</w:t>
      </w:r>
    </w:p>
    <w:p w14:paraId="47C79EF4" w14:textId="56CF5044" w:rsidR="00A67D4A" w:rsidRPr="001346FA" w:rsidRDefault="00A67D4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48.</w:t>
      </w:r>
      <w:r w:rsidRPr="001346FA">
        <w:rPr>
          <w:color w:val="000000" w:themeColor="text1"/>
          <w:lang w:val="bg-BG"/>
        </w:rPr>
        <w:t>(1) Когато на физически и юридически лица се издават разрешения за премахване или преместване на общинска декоративна растителност, на засегнатата растителност се прави оценка.</w:t>
      </w:r>
      <w:r w:rsidRPr="001346FA">
        <w:rPr>
          <w:color w:val="000000" w:themeColor="text1"/>
          <w:lang w:val="bg-BG"/>
        </w:rPr>
        <w:br/>
        <w:t>(2) В разрешението се вписват размерът на обезщетението и задълженията към общината, произтичащи от дейността по отсичането.</w:t>
      </w:r>
      <w:r w:rsidRPr="001346FA">
        <w:rPr>
          <w:color w:val="000000" w:themeColor="text1"/>
          <w:lang w:val="bg-BG"/>
        </w:rPr>
        <w:br/>
        <w:t xml:space="preserve">(3) Дърветата и храстите по чл. 46, ал. 2, т. г) се премахват незабавно от собственика или от </w:t>
      </w:r>
      <w:r w:rsidRPr="001346FA">
        <w:rPr>
          <w:color w:val="000000" w:themeColor="text1"/>
          <w:lang w:val="bg-BG"/>
        </w:rPr>
        <w:lastRenderedPageBreak/>
        <w:t>аварийните служби, като за състоянието им и предприетите мерки се съставя констативен протокол от общинската администрация.</w:t>
      </w:r>
      <w:r w:rsidRPr="001346FA">
        <w:rPr>
          <w:color w:val="000000" w:themeColor="text1"/>
          <w:lang w:val="bg-BG"/>
        </w:rPr>
        <w:br/>
        <w:t>(4) За премахването им собственикът на терена уведомява в тридневен срок специализираната общинска администрация по озеленяване – при всички случаи, НИНКН – за обекти – паметници на културата или тяхната среда, РИОСВ – за дървета, обявени за защитени.</w:t>
      </w:r>
      <w:r w:rsidRPr="001346FA">
        <w:rPr>
          <w:color w:val="000000" w:themeColor="text1"/>
          <w:lang w:val="bg-BG"/>
        </w:rPr>
        <w:br/>
        <w:t>(5) Собственици на частни имоти заплащат обезщетение за отсечена растителност в техния недвижим имот съгласно Наредбата за такси и услуги.</w:t>
      </w:r>
    </w:p>
    <w:p w14:paraId="5029CB9C" w14:textId="5F9FACCC" w:rsidR="00A67D4A" w:rsidRPr="001346FA" w:rsidRDefault="00A67D4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49.</w:t>
      </w:r>
      <w:r w:rsidRPr="001346FA">
        <w:rPr>
          <w:color w:val="000000" w:themeColor="text1"/>
          <w:lang w:val="bg-BG"/>
        </w:rPr>
        <w:t>(1) Отрязването на клони, преместването и премахването на общинска декоративна растителност, за която има писмено разрешение, се извършва за сметка на собственика и/или на заинтересованото лице.</w:t>
      </w:r>
      <w:r w:rsidRPr="001346FA">
        <w:rPr>
          <w:color w:val="000000" w:themeColor="text1"/>
          <w:lang w:val="bg-BG"/>
        </w:rPr>
        <w:br/>
        <w:t>(2) Дървесината, добита при отсичане на растителност с разрешение за премахване, се маркира с марка собственост на общината и за транспортирането ѝ се издава превозен билет, за който се събира такса.</w:t>
      </w:r>
    </w:p>
    <w:p w14:paraId="6E74F8C2" w14:textId="0BB4FAAF" w:rsidR="00A67D4A" w:rsidRPr="001346FA" w:rsidRDefault="00A67D4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50.</w:t>
      </w:r>
      <w:r w:rsidRPr="001346FA">
        <w:rPr>
          <w:color w:val="000000" w:themeColor="text1"/>
          <w:lang w:val="bg-BG"/>
        </w:rPr>
        <w:t>(1) Споровете между собственици за отсичане на дървета, намиращи се на по-малко от допустимото от закона разстояние от съседен имот, се решават по съдебен ред.</w:t>
      </w:r>
      <w:r w:rsidRPr="001346FA">
        <w:rPr>
          <w:color w:val="000000" w:themeColor="text1"/>
          <w:lang w:val="bg-BG"/>
        </w:rPr>
        <w:br/>
        <w:t>(2) По реда на тази наредба се разглеждат и разрешават искания за отсичане на корени или клони на дървета, преминаващи в съседен имот.</w:t>
      </w:r>
    </w:p>
    <w:p w14:paraId="1878298F" w14:textId="3901C69E" w:rsidR="00A67D4A" w:rsidRPr="001346FA" w:rsidRDefault="00A67D4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51.</w:t>
      </w:r>
      <w:r w:rsidRPr="001346FA">
        <w:rPr>
          <w:color w:val="000000" w:themeColor="text1"/>
          <w:lang w:val="bg-BG"/>
        </w:rPr>
        <w:t>(1) Заявлението за издаване на разрешение за кастрене, премахване и преместване на растителност по този раздел се подава до кмета на общината.</w:t>
      </w:r>
      <w:r w:rsidRPr="001346FA">
        <w:rPr>
          <w:color w:val="000000" w:themeColor="text1"/>
          <w:lang w:val="bg-BG"/>
        </w:rPr>
        <w:br/>
        <w:t>(2) Кметът на общината разглежда подаденото заявление и издава разрешение или отказ, когато това е от неговата компетентност по тази наредба. В останалите случаи изпраща преписката на МОСВ и/или НИНКН, придружена с експертно становище.</w:t>
      </w:r>
      <w:r w:rsidRPr="001346FA">
        <w:rPr>
          <w:color w:val="000000" w:themeColor="text1"/>
          <w:lang w:val="bg-BG"/>
        </w:rPr>
        <w:br/>
        <w:t>(3) Заявлението се подава от собственика на имота, заинтересовани физически или юридически лица, председателя на Общинския съвет или упълномощени от тях лица.</w:t>
      </w:r>
      <w:r w:rsidRPr="001346FA">
        <w:rPr>
          <w:color w:val="000000" w:themeColor="text1"/>
          <w:lang w:val="bg-BG"/>
        </w:rPr>
        <w:br/>
        <w:t>(4) Към заявлението се прилагат:</w:t>
      </w:r>
      <w:r w:rsidRPr="001346FA">
        <w:rPr>
          <w:color w:val="000000" w:themeColor="text1"/>
          <w:lang w:val="bg-BG"/>
        </w:rPr>
        <w:br/>
        <w:t>а) копие от документ за собственост;</w:t>
      </w:r>
      <w:r w:rsidRPr="001346FA">
        <w:rPr>
          <w:color w:val="000000" w:themeColor="text1"/>
          <w:lang w:val="bg-BG"/>
        </w:rPr>
        <w:br/>
        <w:t>б) одобрен инвестиционен проект (ако е приложимо);</w:t>
      </w:r>
      <w:r w:rsidRPr="001346FA">
        <w:rPr>
          <w:color w:val="000000" w:themeColor="text1"/>
          <w:lang w:val="bg-BG"/>
        </w:rPr>
        <w:br/>
        <w:t>в) решение на Общинския съвет (ако е приложимо);</w:t>
      </w:r>
      <w:r w:rsidRPr="001346FA">
        <w:rPr>
          <w:color w:val="000000" w:themeColor="text1"/>
          <w:lang w:val="bg-BG"/>
        </w:rPr>
        <w:br/>
        <w:t>г) квитанция за внесена такса;</w:t>
      </w:r>
      <w:r w:rsidRPr="001346FA">
        <w:rPr>
          <w:color w:val="000000" w:themeColor="text1"/>
          <w:lang w:val="bg-BG"/>
        </w:rPr>
        <w:br/>
        <w:t>д) други необходими документи.</w:t>
      </w:r>
    </w:p>
    <w:p w14:paraId="383E526D" w14:textId="77777777" w:rsidR="00A67D4A" w:rsidRPr="001346FA" w:rsidRDefault="00A67D4A" w:rsidP="00A67D4A">
      <w:pPr>
        <w:rPr>
          <w:color w:val="000000" w:themeColor="text1"/>
          <w:lang w:val="bg-BG"/>
        </w:rPr>
      </w:pPr>
    </w:p>
    <w:p w14:paraId="261BE1B6" w14:textId="77777777" w:rsidR="00167DDA" w:rsidRPr="001346FA" w:rsidRDefault="00167DDA" w:rsidP="00167DDA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Глава шеста</w:t>
      </w:r>
    </w:p>
    <w:p w14:paraId="16AEC37C" w14:textId="77777777" w:rsidR="00167DDA" w:rsidRPr="001346FA" w:rsidRDefault="00167DDA" w:rsidP="00167DDA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КОНТРОЛ. ОБЕЗЩЕТЕНИЯ. АДМИНИСТРАТИВНО-НАКАЗАТЕЛНИ РАЗПОРЕДБИ</w:t>
      </w:r>
    </w:p>
    <w:p w14:paraId="44910345" w14:textId="77777777" w:rsidR="00267B66" w:rsidRPr="001346FA" w:rsidRDefault="00267B66" w:rsidP="00167DDA">
      <w:pPr>
        <w:jc w:val="center"/>
        <w:rPr>
          <w:color w:val="000000" w:themeColor="text1"/>
          <w:lang w:val="bg-BG"/>
        </w:rPr>
      </w:pPr>
    </w:p>
    <w:p w14:paraId="631EA689" w14:textId="77777777" w:rsidR="00167DDA" w:rsidRPr="001346FA" w:rsidRDefault="00167DD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52.</w:t>
      </w:r>
      <w:r w:rsidRPr="001346FA">
        <w:rPr>
          <w:color w:val="000000" w:themeColor="text1"/>
          <w:lang w:val="bg-BG"/>
        </w:rPr>
        <w:t xml:space="preserve"> Контролът по изпълнението на настоящата наредба се осъществява от кмета на община Борован, ресорния заместник-кмет, кметовете на кметства и други лица и организации, определени със заповед на кмета.</w:t>
      </w:r>
    </w:p>
    <w:p w14:paraId="29E7CC28" w14:textId="59175A6E" w:rsidR="00167DDA" w:rsidRPr="001346FA" w:rsidRDefault="00167DD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53.</w:t>
      </w:r>
      <w:r w:rsidRPr="001346FA">
        <w:rPr>
          <w:color w:val="000000" w:themeColor="text1"/>
          <w:lang w:val="bg-BG"/>
        </w:rPr>
        <w:t>(1) За всички причинени щети на елементи на зелената система на територията на община Борован – растителност и съоръжения – виновните лица дължат обезщетение в размер, достатъчен за възстановяването им, независимо от наложените санкции.</w:t>
      </w:r>
      <w:r w:rsidRPr="001346FA">
        <w:rPr>
          <w:color w:val="000000" w:themeColor="text1"/>
          <w:lang w:val="bg-BG"/>
        </w:rPr>
        <w:br/>
        <w:t>(2) Обезщетение не се дължи, ако в определен от общината срок виновното лице възстанови причинената щета.</w:t>
      </w:r>
      <w:r w:rsidRPr="001346FA">
        <w:rPr>
          <w:color w:val="000000" w:themeColor="text1"/>
          <w:lang w:val="bg-BG"/>
        </w:rPr>
        <w:br/>
        <w:t>(3) В случаите, когато без съгласие на собственика се премахват дървета и храсти, които не нарушават нормативните отстояния от сгради, съоръжения и имотни граници, нарушителят дължи обезщетение на собственика. При липса на съгласие, размерът се определя по съдебен ред.</w:t>
      </w:r>
      <w:r w:rsidRPr="001346FA">
        <w:rPr>
          <w:color w:val="000000" w:themeColor="text1"/>
          <w:lang w:val="bg-BG"/>
        </w:rPr>
        <w:br/>
        <w:t xml:space="preserve">(4) Не се дължи обезщетение при премахване на растителност, която в резултат на природни бедствия, аварии и др. създава непосредствена опасност за живота и здравето на </w:t>
      </w:r>
      <w:r w:rsidRPr="001346FA">
        <w:rPr>
          <w:color w:val="000000" w:themeColor="text1"/>
          <w:lang w:val="bg-BG"/>
        </w:rPr>
        <w:lastRenderedPageBreak/>
        <w:t>гражданите.</w:t>
      </w:r>
      <w:r w:rsidRPr="001346FA">
        <w:rPr>
          <w:color w:val="000000" w:themeColor="text1"/>
          <w:lang w:val="bg-BG"/>
        </w:rPr>
        <w:br/>
        <w:t>(5) Замърсени участъци от озеленени площи по чл. 61, ал. 4 от ЗУТ се почистват от нарушителите за тяхна сметка.</w:t>
      </w:r>
    </w:p>
    <w:p w14:paraId="3C8FF412" w14:textId="6FF5179B" w:rsidR="00167DDA" w:rsidRPr="001346FA" w:rsidRDefault="00167DD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54.</w:t>
      </w:r>
      <w:r w:rsidRPr="001346FA">
        <w:rPr>
          <w:color w:val="000000" w:themeColor="text1"/>
          <w:lang w:val="bg-BG"/>
        </w:rPr>
        <w:t>(1) Нарушенията по тази наредба се констатират с акт за установяване на административно нарушение, съставен от лица, определени със заповед на кмета на общината.</w:t>
      </w:r>
      <w:r w:rsidRPr="001346FA">
        <w:rPr>
          <w:color w:val="000000" w:themeColor="text1"/>
          <w:lang w:val="bg-BG"/>
        </w:rPr>
        <w:br/>
        <w:t>(2) Актове могат да се съставят и от служители на Министерство на вътрешните работи, които налагат санкции по чл. 55, ал. 5.</w:t>
      </w:r>
      <w:r w:rsidRPr="001346FA">
        <w:rPr>
          <w:color w:val="000000" w:themeColor="text1"/>
          <w:lang w:val="bg-BG"/>
        </w:rPr>
        <w:br/>
        <w:t>(3) Въз основа на акта за установяване на административно нарушение, кметът на общината издава наказателно постановление.</w:t>
      </w:r>
      <w:r w:rsidRPr="001346FA">
        <w:rPr>
          <w:color w:val="000000" w:themeColor="text1"/>
          <w:lang w:val="bg-BG"/>
        </w:rPr>
        <w:br/>
        <w:t>(4) Установяването на нарушенията, определянето на отговорните лица, издаването, обжалването и изпълнението на наказателните постановления се извършват съгласно Закона за административните нарушения и наказания.</w:t>
      </w:r>
      <w:r w:rsidRPr="001346FA">
        <w:rPr>
          <w:color w:val="000000" w:themeColor="text1"/>
          <w:lang w:val="bg-BG"/>
        </w:rPr>
        <w:br/>
        <w:t>(5) Санкции за нарушения, свързани с растителност и територии, обявени за защитени природни обекти, се налагат от органите на МОСВ.</w:t>
      </w:r>
      <w:r w:rsidRPr="001346FA">
        <w:rPr>
          <w:color w:val="000000" w:themeColor="text1"/>
          <w:lang w:val="bg-BG"/>
        </w:rPr>
        <w:br/>
        <w:t>(6) Санкции за неправилно преминаване и паркиране на МПС в зелени площи се налагат по Наредбата за опазване на обществения ред на територията на Община Борован или друг приложим нормативен акт.</w:t>
      </w:r>
      <w:r w:rsidRPr="001346FA">
        <w:rPr>
          <w:color w:val="000000" w:themeColor="text1"/>
          <w:lang w:val="bg-BG"/>
        </w:rPr>
        <w:br/>
        <w:t>(7) Санкции за монтиране без разрешение в зелените площи на обекти за реклама, търговия, палатки, каравани и други съоръжения се налагат по реда на чл. 56, ал. 2 от ЗУТ.</w:t>
      </w:r>
    </w:p>
    <w:p w14:paraId="799332B3" w14:textId="268B2D05" w:rsidR="00167DDA" w:rsidRPr="001346FA" w:rsidRDefault="00167DDA" w:rsidP="000930C5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Чл. 55.</w:t>
      </w:r>
      <w:r w:rsidRPr="001346FA">
        <w:rPr>
          <w:color w:val="000000" w:themeColor="text1"/>
          <w:lang w:val="bg-BG"/>
        </w:rPr>
        <w:t>(1) Наказва се с глоба от 300 до 1000 лв. физическо лице, което изхвърля отпадъци на неразрешени за това места и по този начин замърсява зелените площи.</w:t>
      </w:r>
      <w:r w:rsidRPr="001346FA">
        <w:rPr>
          <w:color w:val="000000" w:themeColor="text1"/>
          <w:lang w:val="bg-BG"/>
        </w:rPr>
        <w:br/>
        <w:t>(2) Наказва се с глоба от 50 до 500 лв., ако не подлежи на по-тежко наказание, лице, което:</w:t>
      </w:r>
      <w:r w:rsidRPr="001346FA">
        <w:rPr>
          <w:color w:val="000000" w:themeColor="text1"/>
          <w:lang w:val="bg-BG"/>
        </w:rPr>
        <w:br/>
        <w:t>a) Като изпълнител на новоизградени зелени площи не отстрани в гаранционния срок допуснатите пропуски и не възстанови загиналата растителност;</w:t>
      </w:r>
      <w:r w:rsidRPr="001346FA">
        <w:rPr>
          <w:color w:val="000000" w:themeColor="text1"/>
          <w:lang w:val="bg-BG"/>
        </w:rPr>
        <w:br/>
        <w:t>b) Отсече повече от нормативно определения брой дървета, както и реже или кастри без разрешение декоративна растителност.</w:t>
      </w:r>
      <w:r w:rsidRPr="001346FA">
        <w:rPr>
          <w:color w:val="000000" w:themeColor="text1"/>
          <w:lang w:val="bg-BG"/>
        </w:rPr>
        <w:br/>
        <w:t>(3) Наказва се с глоба от 20 до 200 лв., ако не подлежи на по-тежко наказание лице, което:</w:t>
      </w:r>
      <w:r w:rsidRPr="001346FA">
        <w:rPr>
          <w:color w:val="000000" w:themeColor="text1"/>
          <w:lang w:val="bg-BG"/>
        </w:rPr>
        <w:br/>
        <w:t>a) Упражнява спортове в паркове и градини извън определените за това места и застрашава безопасността на посетителите;</w:t>
      </w:r>
      <w:r w:rsidRPr="001346FA">
        <w:rPr>
          <w:color w:val="000000" w:themeColor="text1"/>
          <w:lang w:val="bg-BG"/>
        </w:rPr>
        <w:br/>
        <w:t>b) Пуска на паша домашни животни или коси трева без разрешение, с което уврежда зелените площи и растителността;</w:t>
      </w:r>
      <w:r w:rsidRPr="001346FA">
        <w:rPr>
          <w:color w:val="000000" w:themeColor="text1"/>
          <w:lang w:val="bg-BG"/>
        </w:rPr>
        <w:br/>
        <w:t>c) Предизвиква шум или безпокойство, които пречат на посетителите;</w:t>
      </w:r>
      <w:r w:rsidRPr="001346FA">
        <w:rPr>
          <w:color w:val="000000" w:themeColor="text1"/>
          <w:lang w:val="bg-BG"/>
        </w:rPr>
        <w:br/>
        <w:t>d) Чупи или поврежда растителност, съоръжения за игра или друга паркова мебел;</w:t>
      </w:r>
      <w:r w:rsidRPr="001346FA">
        <w:rPr>
          <w:color w:val="000000" w:themeColor="text1"/>
          <w:lang w:val="bg-BG"/>
        </w:rPr>
        <w:br/>
        <w:t>e) Поставя по дървета рекламно-информационни елементи или други съоръжения.</w:t>
      </w:r>
      <w:r w:rsidRPr="001346FA">
        <w:rPr>
          <w:color w:val="000000" w:themeColor="text1"/>
          <w:lang w:val="bg-BG"/>
        </w:rPr>
        <w:br/>
        <w:t>(4) Наказва се с глоба от 100 лв. лице, което разхожда кучета на детски площадки или на места, обозначени от общината със забранителни знаци.</w:t>
      </w:r>
      <w:r w:rsidRPr="001346FA">
        <w:rPr>
          <w:color w:val="000000" w:themeColor="text1"/>
          <w:lang w:val="bg-BG"/>
        </w:rPr>
        <w:br/>
        <w:t>(5) За други нарушения на тази наредба на виновните лица се налага глоба от 50 до 500 лв.</w:t>
      </w:r>
      <w:r w:rsidRPr="001346FA">
        <w:rPr>
          <w:color w:val="000000" w:themeColor="text1"/>
          <w:lang w:val="bg-BG"/>
        </w:rPr>
        <w:br/>
        <w:t>(6) При къпане (вкл. и на кучета) в паркови водни площи извън разрешените за това места, се налага глоба от 50 до 150 лв.</w:t>
      </w:r>
      <w:r w:rsidRPr="001346FA">
        <w:rPr>
          <w:color w:val="000000" w:themeColor="text1"/>
          <w:lang w:val="bg-BG"/>
        </w:rPr>
        <w:br/>
        <w:t>(7) При явно маловажни случаи на нарушаване на тази наредба не се съставя акт, а се налагат глоби по реда и в размерите по чл. 39, ал. 1 и ал. 2 от Закона за административните нарушения и наказания.</w:t>
      </w:r>
      <w:r w:rsidRPr="001346FA">
        <w:rPr>
          <w:color w:val="000000" w:themeColor="text1"/>
          <w:lang w:val="bg-BG"/>
        </w:rPr>
        <w:br/>
        <w:t>(8) Ако нарушението по ал. 1 е извършено от едноличен търговец или юридическо лице, се налага имуществена санкция:</w:t>
      </w:r>
      <w:r w:rsidRPr="001346FA">
        <w:rPr>
          <w:color w:val="000000" w:themeColor="text1"/>
          <w:lang w:val="bg-BG"/>
        </w:rPr>
        <w:br/>
        <w:t>– от 1400 до 4000 лв. за нарушения по ал. 1;</w:t>
      </w:r>
      <w:r w:rsidRPr="001346FA">
        <w:rPr>
          <w:color w:val="000000" w:themeColor="text1"/>
          <w:lang w:val="bg-BG"/>
        </w:rPr>
        <w:br/>
        <w:t>– от 100 до 500 лв. за ал. 2;</w:t>
      </w:r>
      <w:r w:rsidRPr="001346FA">
        <w:rPr>
          <w:color w:val="000000" w:themeColor="text1"/>
          <w:lang w:val="bg-BG"/>
        </w:rPr>
        <w:br/>
        <w:t>– от 50 до 300 лв. за ал. 3.</w:t>
      </w:r>
    </w:p>
    <w:p w14:paraId="502550F2" w14:textId="77777777" w:rsidR="00167DDA" w:rsidRPr="001346FA" w:rsidRDefault="00167DDA" w:rsidP="000930C5">
      <w:pPr>
        <w:jc w:val="both"/>
        <w:rPr>
          <w:color w:val="000000" w:themeColor="text1"/>
          <w:lang w:val="bg-BG"/>
        </w:rPr>
      </w:pPr>
    </w:p>
    <w:p w14:paraId="74CFE6DB" w14:textId="77777777" w:rsidR="00C409A5" w:rsidRPr="001346FA" w:rsidRDefault="00C409A5" w:rsidP="00C409A5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ДОПЪЛНИТЕЛНИ РАЗПОРЕДБИ</w:t>
      </w:r>
    </w:p>
    <w:p w14:paraId="254BEE7C" w14:textId="77777777" w:rsidR="00C409A5" w:rsidRPr="001346FA" w:rsidRDefault="00C409A5" w:rsidP="00C409A5">
      <w:pPr>
        <w:jc w:val="center"/>
        <w:rPr>
          <w:b/>
          <w:bCs/>
          <w:color w:val="000000" w:themeColor="text1"/>
          <w:lang w:val="bg-BG"/>
        </w:rPr>
      </w:pPr>
    </w:p>
    <w:p w14:paraId="060E6F00" w14:textId="77777777" w:rsidR="00C409A5" w:rsidRPr="001346FA" w:rsidRDefault="00C409A5" w:rsidP="00C409A5">
      <w:pPr>
        <w:jc w:val="center"/>
        <w:rPr>
          <w:b/>
          <w:bCs/>
          <w:color w:val="000000" w:themeColor="text1"/>
          <w:lang w:val="bg-BG"/>
        </w:rPr>
      </w:pPr>
    </w:p>
    <w:p w14:paraId="66D859FD" w14:textId="77777777" w:rsidR="00C409A5" w:rsidRPr="001346FA" w:rsidRDefault="00C409A5" w:rsidP="00C409A5">
      <w:pPr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§ 1.</w:t>
      </w:r>
      <w:r w:rsidRPr="001346FA">
        <w:rPr>
          <w:color w:val="000000" w:themeColor="text1"/>
          <w:lang w:val="bg-BG"/>
        </w:rPr>
        <w:t xml:space="preserve"> По смисъла на тази наредба:</w:t>
      </w:r>
    </w:p>
    <w:p w14:paraId="1501379F" w14:textId="77777777" w:rsidR="00C409A5" w:rsidRPr="001346FA" w:rsidRDefault="00C409A5" w:rsidP="000930C5">
      <w:pPr>
        <w:numPr>
          <w:ilvl w:val="0"/>
          <w:numId w:val="44"/>
        </w:num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„Декоративна растителност“</w:t>
      </w:r>
      <w:r w:rsidRPr="001346FA">
        <w:rPr>
          <w:color w:val="000000" w:themeColor="text1"/>
          <w:lang w:val="bg-BG"/>
        </w:rPr>
        <w:t xml:space="preserve"> (вегетативни елементи) е цялото декоративно растително разнообразие – дървета, храсти, цветя и треви, включени в зелените площи, насажденията по алеи, улици, площади и в недвижими имоти на държавата, общината, юридически и физически лица.</w:t>
      </w:r>
    </w:p>
    <w:p w14:paraId="6ABF9A23" w14:textId="77777777" w:rsidR="00C409A5" w:rsidRPr="001346FA" w:rsidRDefault="00C409A5" w:rsidP="000930C5">
      <w:pPr>
        <w:numPr>
          <w:ilvl w:val="0"/>
          <w:numId w:val="44"/>
        </w:num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„Дълготрайна декоративна растителност“</w:t>
      </w:r>
      <w:r w:rsidRPr="001346FA">
        <w:rPr>
          <w:color w:val="000000" w:themeColor="text1"/>
          <w:lang w:val="bg-BG"/>
        </w:rPr>
        <w:t xml:space="preserve"> са всички местни и чуждоземни декоративни видове – широколистни и иглолистни дървета и храсти.</w:t>
      </w:r>
    </w:p>
    <w:p w14:paraId="53892694" w14:textId="77777777" w:rsidR="00C409A5" w:rsidRPr="001346FA" w:rsidRDefault="00C409A5" w:rsidP="000930C5">
      <w:pPr>
        <w:numPr>
          <w:ilvl w:val="0"/>
          <w:numId w:val="44"/>
        </w:num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„Озеленени площи за широко обществено ползване“</w:t>
      </w:r>
      <w:r w:rsidRPr="001346FA">
        <w:rPr>
          <w:color w:val="000000" w:themeColor="text1"/>
          <w:lang w:val="bg-BG"/>
        </w:rPr>
        <w:t xml:space="preserve"> са паркове, градини, </w:t>
      </w:r>
      <w:proofErr w:type="spellStart"/>
      <w:r w:rsidRPr="001346FA">
        <w:rPr>
          <w:color w:val="000000" w:themeColor="text1"/>
          <w:lang w:val="bg-BG"/>
        </w:rPr>
        <w:t>скверове</w:t>
      </w:r>
      <w:proofErr w:type="spellEnd"/>
      <w:r w:rsidRPr="001346FA">
        <w:rPr>
          <w:color w:val="000000" w:themeColor="text1"/>
          <w:lang w:val="bg-BG"/>
        </w:rPr>
        <w:t xml:space="preserve"> и зелени площи в междублокови пространства – публична общинска собственост.</w:t>
      </w:r>
    </w:p>
    <w:p w14:paraId="4F99CAE4" w14:textId="77777777" w:rsidR="00C409A5" w:rsidRPr="001346FA" w:rsidRDefault="00C409A5" w:rsidP="000930C5">
      <w:pPr>
        <w:numPr>
          <w:ilvl w:val="0"/>
          <w:numId w:val="44"/>
        </w:num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„Озеленени площи в извънселищни територии“</w:t>
      </w:r>
      <w:r w:rsidRPr="001346FA">
        <w:rPr>
          <w:color w:val="000000" w:themeColor="text1"/>
          <w:lang w:val="bg-BG"/>
        </w:rPr>
        <w:t xml:space="preserve"> са крайградски и извънградски паркове, лесопаркове, озеленени терени към курортни и туристически комплекси, крайпътни озеленени площи, ландшафтно оформени терени и др.</w:t>
      </w:r>
    </w:p>
    <w:p w14:paraId="5A095F79" w14:textId="77777777" w:rsidR="00C409A5" w:rsidRPr="001346FA" w:rsidRDefault="00C409A5" w:rsidP="000930C5">
      <w:pPr>
        <w:numPr>
          <w:ilvl w:val="0"/>
          <w:numId w:val="44"/>
        </w:num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„Поддържане на озеленените площи“</w:t>
      </w:r>
      <w:r w:rsidRPr="001346FA">
        <w:rPr>
          <w:color w:val="000000" w:themeColor="text1"/>
          <w:lang w:val="bg-BG"/>
        </w:rPr>
        <w:t xml:space="preserve"> е дейност със строително-ремонтен характер, която включва доизграждане на обекти и пространства, поддържане на агробиологичното състояние и техническа изправност на елементите, както и осигуряване на естетически вид, с цел удължаване на експлоатационния срок и създаване на пълноценна среда за ползване.</w:t>
      </w:r>
    </w:p>
    <w:p w14:paraId="34A08C36" w14:textId="77777777" w:rsidR="00C409A5" w:rsidRPr="001346FA" w:rsidRDefault="00C409A5" w:rsidP="000930C5">
      <w:pPr>
        <w:numPr>
          <w:ilvl w:val="0"/>
          <w:numId w:val="44"/>
        </w:num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„Експертно становище за състоянието на растителността“</w:t>
      </w:r>
      <w:r w:rsidRPr="001346FA">
        <w:rPr>
          <w:color w:val="000000" w:themeColor="text1"/>
          <w:lang w:val="bg-BG"/>
        </w:rPr>
        <w:t xml:space="preserve"> се изготвя от отговорния експерт по озеленяване в общината и съдържа:</w:t>
      </w:r>
      <w:r w:rsidRPr="001346FA">
        <w:rPr>
          <w:color w:val="000000" w:themeColor="text1"/>
          <w:lang w:val="bg-BG"/>
        </w:rPr>
        <w:br/>
        <w:t>а) Определяне на местоположението и собствеността;</w:t>
      </w:r>
      <w:r w:rsidRPr="001346FA">
        <w:rPr>
          <w:color w:val="000000" w:themeColor="text1"/>
          <w:lang w:val="bg-BG"/>
        </w:rPr>
        <w:br/>
        <w:t>б) Видова идентификация и оценка на жизнеността, здравословното състояние на стъблото, клоните, листната маса, наличие на вредители и влияние на средата;</w:t>
      </w:r>
      <w:r w:rsidRPr="001346FA">
        <w:rPr>
          <w:color w:val="000000" w:themeColor="text1"/>
          <w:lang w:val="bg-BG"/>
        </w:rPr>
        <w:br/>
        <w:t>в) Проверка за съответствие с нормативно установените разстояния от съседни парцели, сгради, съоръжения, електропроводи и др. – съгласно Закона за собствеността, Приложение № 1 на Наредба № 1 от 10.03.1993 г. и Наредба № 16 от 09.06.2004 г. за сервитутите на енергийните обекти;</w:t>
      </w:r>
      <w:r w:rsidRPr="001346FA">
        <w:rPr>
          <w:color w:val="000000" w:themeColor="text1"/>
          <w:lang w:val="bg-BG"/>
        </w:rPr>
        <w:br/>
        <w:t>г) Заключение с конкретни предложения: да се запази, да се поддържа, да се премести, да се премахне или да се подмени с друг екземпляр.</w:t>
      </w:r>
    </w:p>
    <w:p w14:paraId="5A645168" w14:textId="77777777" w:rsidR="00C409A5" w:rsidRPr="001346FA" w:rsidRDefault="00C409A5" w:rsidP="000930C5">
      <w:pPr>
        <w:jc w:val="both"/>
        <w:rPr>
          <w:color w:val="000000" w:themeColor="text1"/>
          <w:lang w:val="bg-BG"/>
        </w:rPr>
      </w:pPr>
    </w:p>
    <w:p w14:paraId="5EF32B44" w14:textId="77777777" w:rsidR="005C093F" w:rsidRPr="001346FA" w:rsidRDefault="005C093F" w:rsidP="00167DDA">
      <w:pPr>
        <w:rPr>
          <w:color w:val="000000" w:themeColor="text1"/>
          <w:lang w:val="bg-BG"/>
        </w:rPr>
      </w:pPr>
    </w:p>
    <w:p w14:paraId="787C012A" w14:textId="77777777" w:rsidR="005C093F" w:rsidRPr="001346FA" w:rsidRDefault="005C093F" w:rsidP="005C093F">
      <w:pPr>
        <w:jc w:val="center"/>
        <w:rPr>
          <w:b/>
          <w:bCs/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ПРЕХОДНИ И ЗАКЛЮЧИТЕЛНИ РАЗПОРЕДБИ</w:t>
      </w:r>
    </w:p>
    <w:p w14:paraId="6FFCAD01" w14:textId="77777777" w:rsidR="005C093F" w:rsidRPr="001346FA" w:rsidRDefault="005C093F" w:rsidP="005C093F">
      <w:pPr>
        <w:jc w:val="center"/>
        <w:rPr>
          <w:b/>
          <w:bCs/>
          <w:color w:val="000000" w:themeColor="text1"/>
          <w:lang w:val="bg-BG"/>
        </w:rPr>
      </w:pPr>
    </w:p>
    <w:p w14:paraId="4845979A" w14:textId="41A79CE4" w:rsidR="005C093F" w:rsidRPr="001346FA" w:rsidRDefault="005C093F" w:rsidP="0038479B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 xml:space="preserve">§ </w:t>
      </w:r>
      <w:r w:rsidR="0038479B">
        <w:rPr>
          <w:b/>
          <w:bCs/>
          <w:color w:val="000000" w:themeColor="text1"/>
          <w:lang w:val="bg-BG"/>
        </w:rPr>
        <w:t>1</w:t>
      </w:r>
      <w:r w:rsidRPr="001346FA">
        <w:rPr>
          <w:b/>
          <w:bCs/>
          <w:color w:val="000000" w:themeColor="text1"/>
          <w:lang w:val="bg-BG"/>
        </w:rPr>
        <w:t>.</w:t>
      </w:r>
      <w:r w:rsidRPr="001346FA">
        <w:rPr>
          <w:color w:val="000000" w:themeColor="text1"/>
          <w:lang w:val="bg-BG"/>
        </w:rPr>
        <w:t xml:space="preserve"> Наредбата се издава на основание чл. 62, ал. 10 от Закона за устройство на територията.</w:t>
      </w:r>
    </w:p>
    <w:p w14:paraId="6BE70F3C" w14:textId="77777777" w:rsidR="005C093F" w:rsidRPr="001346FA" w:rsidRDefault="005C093F" w:rsidP="0038479B">
      <w:pPr>
        <w:jc w:val="both"/>
        <w:rPr>
          <w:b/>
          <w:bCs/>
          <w:color w:val="000000" w:themeColor="text1"/>
          <w:lang w:val="bg-BG"/>
        </w:rPr>
      </w:pPr>
    </w:p>
    <w:p w14:paraId="30D5C5CA" w14:textId="60B9CD64" w:rsidR="005C093F" w:rsidRPr="001346FA" w:rsidRDefault="005C093F" w:rsidP="0038479B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§</w:t>
      </w:r>
      <w:r w:rsidR="0038479B">
        <w:rPr>
          <w:b/>
          <w:bCs/>
          <w:color w:val="000000" w:themeColor="text1"/>
          <w:lang w:val="bg-BG"/>
        </w:rPr>
        <w:t xml:space="preserve"> 2</w:t>
      </w:r>
      <w:r w:rsidRPr="001346FA">
        <w:rPr>
          <w:b/>
          <w:bCs/>
          <w:color w:val="000000" w:themeColor="text1"/>
          <w:lang w:val="bg-BG"/>
        </w:rPr>
        <w:t>.</w:t>
      </w:r>
      <w:r w:rsidRPr="001346FA">
        <w:rPr>
          <w:color w:val="000000" w:themeColor="text1"/>
          <w:lang w:val="bg-BG"/>
        </w:rPr>
        <w:t xml:space="preserve"> След одобряване на ПУП и/или на план-схеми за разполагане на преместваеми съоръжения по чл. 62, ал. 9 от ЗУТ, всички заверени в общинските озеленени площи преместваеми обекти, които не са потвърдени с тези планове и/или план-схеми, се премахват.</w:t>
      </w:r>
    </w:p>
    <w:p w14:paraId="32E8D972" w14:textId="77777777" w:rsidR="005C093F" w:rsidRPr="001346FA" w:rsidRDefault="005C093F" w:rsidP="0038479B">
      <w:pPr>
        <w:jc w:val="both"/>
        <w:rPr>
          <w:b/>
          <w:bCs/>
          <w:color w:val="000000" w:themeColor="text1"/>
          <w:lang w:val="bg-BG"/>
        </w:rPr>
      </w:pPr>
    </w:p>
    <w:p w14:paraId="14119DDE" w14:textId="28CDCCE8" w:rsidR="005C093F" w:rsidRPr="001346FA" w:rsidRDefault="005C093F" w:rsidP="0038479B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 xml:space="preserve">§ </w:t>
      </w:r>
      <w:r w:rsidR="0038479B">
        <w:rPr>
          <w:b/>
          <w:bCs/>
          <w:color w:val="000000" w:themeColor="text1"/>
          <w:lang w:val="bg-BG"/>
        </w:rPr>
        <w:t>3</w:t>
      </w:r>
      <w:r w:rsidRPr="001346FA">
        <w:rPr>
          <w:b/>
          <w:bCs/>
          <w:color w:val="000000" w:themeColor="text1"/>
          <w:lang w:val="bg-BG"/>
        </w:rPr>
        <w:t>.</w:t>
      </w:r>
      <w:r w:rsidRPr="001346FA">
        <w:rPr>
          <w:color w:val="000000" w:themeColor="text1"/>
          <w:lang w:val="bg-BG"/>
        </w:rPr>
        <w:t xml:space="preserve"> Наредбата е приета с Решение № ….. по </w:t>
      </w:r>
      <w:r w:rsidR="000930C5">
        <w:rPr>
          <w:color w:val="000000" w:themeColor="text1"/>
          <w:lang w:val="bg-BG"/>
        </w:rPr>
        <w:t xml:space="preserve"> </w:t>
      </w:r>
      <w:r w:rsidRPr="001346FA">
        <w:rPr>
          <w:color w:val="000000" w:themeColor="text1"/>
          <w:lang w:val="bg-BG"/>
        </w:rPr>
        <w:t>Протокол № …… на Общински съвет – Борован от ……… и влиза в сила от ……………….</w:t>
      </w:r>
    </w:p>
    <w:p w14:paraId="2A0296A1" w14:textId="77777777" w:rsidR="005C093F" w:rsidRPr="001346FA" w:rsidRDefault="005C093F" w:rsidP="0038479B">
      <w:pPr>
        <w:jc w:val="both"/>
        <w:rPr>
          <w:b/>
          <w:bCs/>
          <w:color w:val="000000" w:themeColor="text1"/>
          <w:lang w:val="bg-BG"/>
        </w:rPr>
      </w:pPr>
    </w:p>
    <w:p w14:paraId="02E20C11" w14:textId="500E541F" w:rsidR="005C093F" w:rsidRPr="001346FA" w:rsidRDefault="005C093F" w:rsidP="0038479B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 xml:space="preserve">§ </w:t>
      </w:r>
      <w:r w:rsidR="0038479B">
        <w:rPr>
          <w:b/>
          <w:bCs/>
          <w:color w:val="000000" w:themeColor="text1"/>
          <w:lang w:val="bg-BG"/>
        </w:rPr>
        <w:t>4</w:t>
      </w:r>
      <w:r w:rsidRPr="001346FA">
        <w:rPr>
          <w:b/>
          <w:bCs/>
          <w:color w:val="000000" w:themeColor="text1"/>
          <w:lang w:val="bg-BG"/>
        </w:rPr>
        <w:t>.</w:t>
      </w:r>
      <w:r w:rsidRPr="001346FA">
        <w:rPr>
          <w:color w:val="000000" w:themeColor="text1"/>
          <w:lang w:val="bg-BG"/>
        </w:rPr>
        <w:t xml:space="preserve"> Думата „лев“ и нейните производни се заменят с думата „евро“ и нейните производни.</w:t>
      </w:r>
    </w:p>
    <w:p w14:paraId="4150785F" w14:textId="77777777" w:rsidR="005C093F" w:rsidRPr="001346FA" w:rsidRDefault="005C093F" w:rsidP="0038479B">
      <w:pPr>
        <w:jc w:val="both"/>
        <w:rPr>
          <w:b/>
          <w:bCs/>
          <w:color w:val="000000" w:themeColor="text1"/>
          <w:lang w:val="bg-BG"/>
        </w:rPr>
      </w:pPr>
    </w:p>
    <w:p w14:paraId="34F5A76B" w14:textId="69E0D716" w:rsidR="005C093F" w:rsidRPr="001346FA" w:rsidRDefault="005C093F" w:rsidP="0038479B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>§</w:t>
      </w:r>
      <w:r w:rsidR="0038479B">
        <w:rPr>
          <w:b/>
          <w:bCs/>
          <w:color w:val="000000" w:themeColor="text1"/>
          <w:lang w:val="bg-BG"/>
        </w:rPr>
        <w:t xml:space="preserve"> 5</w:t>
      </w:r>
      <w:r w:rsidRPr="001346FA">
        <w:rPr>
          <w:b/>
          <w:bCs/>
          <w:color w:val="000000" w:themeColor="text1"/>
          <w:lang w:val="bg-BG"/>
        </w:rPr>
        <w:t>.</w:t>
      </w:r>
      <w:r w:rsidRPr="001346FA">
        <w:rPr>
          <w:color w:val="000000" w:themeColor="text1"/>
          <w:lang w:val="bg-BG"/>
        </w:rPr>
        <w:t xml:space="preserve"> Всички стойности, посочени в левове в текста на наредбата, се </w:t>
      </w:r>
      <w:proofErr w:type="spellStart"/>
      <w:r w:rsidRPr="001346FA">
        <w:rPr>
          <w:color w:val="000000" w:themeColor="text1"/>
          <w:lang w:val="bg-BG"/>
        </w:rPr>
        <w:t>превалутират</w:t>
      </w:r>
      <w:proofErr w:type="spellEnd"/>
      <w:r w:rsidRPr="001346FA">
        <w:rPr>
          <w:color w:val="000000" w:themeColor="text1"/>
          <w:lang w:val="bg-BG"/>
        </w:rPr>
        <w:t xml:space="preserve"> и закръгляват съгласно правилата на чл. 12 и чл. 13 от Закона за въвеждане на еврото в Република България.</w:t>
      </w:r>
    </w:p>
    <w:p w14:paraId="326B9F53" w14:textId="77777777" w:rsidR="005C093F" w:rsidRPr="001346FA" w:rsidRDefault="005C093F" w:rsidP="0038479B">
      <w:pPr>
        <w:jc w:val="both"/>
        <w:rPr>
          <w:b/>
          <w:bCs/>
          <w:color w:val="000000" w:themeColor="text1"/>
          <w:lang w:val="bg-BG"/>
        </w:rPr>
      </w:pPr>
    </w:p>
    <w:p w14:paraId="4F24730A" w14:textId="00D781FB" w:rsidR="005C093F" w:rsidRPr="001346FA" w:rsidRDefault="005C093F" w:rsidP="0038479B">
      <w:pPr>
        <w:jc w:val="both"/>
        <w:rPr>
          <w:color w:val="000000" w:themeColor="text1"/>
          <w:lang w:val="bg-BG"/>
        </w:rPr>
      </w:pPr>
      <w:r w:rsidRPr="001346FA">
        <w:rPr>
          <w:b/>
          <w:bCs/>
          <w:color w:val="000000" w:themeColor="text1"/>
          <w:lang w:val="bg-BG"/>
        </w:rPr>
        <w:t xml:space="preserve">§ </w:t>
      </w:r>
      <w:r w:rsidR="0038479B">
        <w:rPr>
          <w:b/>
          <w:bCs/>
          <w:color w:val="000000" w:themeColor="text1"/>
          <w:lang w:val="bg-BG"/>
        </w:rPr>
        <w:t>6</w:t>
      </w:r>
      <w:r w:rsidRPr="001346FA">
        <w:rPr>
          <w:b/>
          <w:bCs/>
          <w:color w:val="000000" w:themeColor="text1"/>
          <w:lang w:val="bg-BG"/>
        </w:rPr>
        <w:t>.</w:t>
      </w:r>
      <w:r w:rsidRPr="001346FA">
        <w:rPr>
          <w:color w:val="000000" w:themeColor="text1"/>
          <w:lang w:val="bg-BG"/>
        </w:rPr>
        <w:t xml:space="preserve"> Разпоредбите в § </w:t>
      </w:r>
      <w:r w:rsidR="0038479B">
        <w:rPr>
          <w:color w:val="000000" w:themeColor="text1"/>
          <w:lang w:val="bg-BG"/>
        </w:rPr>
        <w:t>4</w:t>
      </w:r>
      <w:r w:rsidRPr="001346FA">
        <w:rPr>
          <w:color w:val="000000" w:themeColor="text1"/>
          <w:lang w:val="bg-BG"/>
        </w:rPr>
        <w:t xml:space="preserve"> и § </w:t>
      </w:r>
      <w:r w:rsidR="0038479B">
        <w:rPr>
          <w:color w:val="000000" w:themeColor="text1"/>
          <w:lang w:val="bg-BG"/>
        </w:rPr>
        <w:t>5</w:t>
      </w:r>
      <w:r w:rsidRPr="001346FA">
        <w:rPr>
          <w:color w:val="000000" w:themeColor="text1"/>
          <w:lang w:val="bg-BG"/>
        </w:rPr>
        <w:t xml:space="preserve"> влизат в сила от датата, определена в Решение на Съвета на Европейския съюз за приемане на еврото в Република България, прието в съответствие с чл. 140, параграф 2 от Договора за функциониране на Европейския съюз и Регламент на Съвета на Европейския съюз, приет в съответствие с чл. 140, параграф 3 от същия договор.</w:t>
      </w:r>
    </w:p>
    <w:p w14:paraId="0951A21F" w14:textId="77777777" w:rsidR="00C409A5" w:rsidRPr="001346FA" w:rsidRDefault="00C409A5" w:rsidP="0038479B">
      <w:pPr>
        <w:jc w:val="both"/>
        <w:rPr>
          <w:color w:val="000000" w:themeColor="text1"/>
          <w:lang w:val="bg-BG"/>
        </w:rPr>
      </w:pPr>
    </w:p>
    <w:sectPr w:rsidR="00C409A5" w:rsidRPr="001346FA" w:rsidSect="0038479B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357F" w14:textId="77777777" w:rsidR="00136F98" w:rsidRDefault="00136F98" w:rsidP="00BB4509">
      <w:r>
        <w:separator/>
      </w:r>
    </w:p>
  </w:endnote>
  <w:endnote w:type="continuationSeparator" w:id="0">
    <w:p w14:paraId="504A4D5F" w14:textId="77777777" w:rsidR="00136F98" w:rsidRDefault="00136F98" w:rsidP="00BB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3AA1" w14:textId="77777777" w:rsidR="00136F98" w:rsidRDefault="00136F98" w:rsidP="00BB4509">
      <w:r>
        <w:separator/>
      </w:r>
    </w:p>
  </w:footnote>
  <w:footnote w:type="continuationSeparator" w:id="0">
    <w:p w14:paraId="583BFB52" w14:textId="77777777" w:rsidR="00136F98" w:rsidRDefault="00136F98" w:rsidP="00BB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75317" w:themeColor="accent6" w:themeShade="80"/>
      </w:rPr>
      <w:alias w:val="Заглавие"/>
      <w:tag w:val=""/>
      <w:id w:val="1116400235"/>
      <w:placeholder>
        <w:docPart w:val="90793C9D6B674DD4AD4A043A3D3E9F4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46088A5" w14:textId="347295EE" w:rsidR="00BB4509" w:rsidRPr="00BB4509" w:rsidRDefault="00BB4509">
        <w:pPr>
          <w:pStyle w:val="af"/>
          <w:jc w:val="right"/>
          <w:rPr>
            <w:color w:val="275317" w:themeColor="accent6" w:themeShade="80"/>
          </w:rPr>
        </w:pPr>
        <w:r w:rsidRPr="00BB4509">
          <w:rPr>
            <w:color w:val="275317" w:themeColor="accent6" w:themeShade="80"/>
            <w:lang w:val="bg-BG"/>
          </w:rPr>
          <w:t>Проект!</w:t>
        </w:r>
      </w:p>
    </w:sdtContent>
  </w:sdt>
  <w:p w14:paraId="3262C3D3" w14:textId="77777777" w:rsidR="00BB4509" w:rsidRDefault="00BB450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7F2"/>
    <w:multiLevelType w:val="multilevel"/>
    <w:tmpl w:val="49F2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621C8"/>
    <w:multiLevelType w:val="multilevel"/>
    <w:tmpl w:val="502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00822"/>
    <w:multiLevelType w:val="multilevel"/>
    <w:tmpl w:val="730C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E343C"/>
    <w:multiLevelType w:val="multilevel"/>
    <w:tmpl w:val="351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85676"/>
    <w:multiLevelType w:val="multilevel"/>
    <w:tmpl w:val="7D2C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A7AC0"/>
    <w:multiLevelType w:val="multilevel"/>
    <w:tmpl w:val="F5F4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00996"/>
    <w:multiLevelType w:val="multilevel"/>
    <w:tmpl w:val="D1B2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57F8"/>
    <w:multiLevelType w:val="multilevel"/>
    <w:tmpl w:val="0156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311CA"/>
    <w:multiLevelType w:val="multilevel"/>
    <w:tmpl w:val="677A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C4A8B"/>
    <w:multiLevelType w:val="multilevel"/>
    <w:tmpl w:val="0B9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E22F5"/>
    <w:multiLevelType w:val="multilevel"/>
    <w:tmpl w:val="7D1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12671"/>
    <w:multiLevelType w:val="multilevel"/>
    <w:tmpl w:val="FDE2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579C8"/>
    <w:multiLevelType w:val="multilevel"/>
    <w:tmpl w:val="93F0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41B97"/>
    <w:multiLevelType w:val="multilevel"/>
    <w:tmpl w:val="4DCC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10441"/>
    <w:multiLevelType w:val="multilevel"/>
    <w:tmpl w:val="C62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D19F4"/>
    <w:multiLevelType w:val="multilevel"/>
    <w:tmpl w:val="D77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E1705"/>
    <w:multiLevelType w:val="multilevel"/>
    <w:tmpl w:val="9BEA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34049"/>
    <w:multiLevelType w:val="multilevel"/>
    <w:tmpl w:val="DE0C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902E2"/>
    <w:multiLevelType w:val="multilevel"/>
    <w:tmpl w:val="6F4A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45878"/>
    <w:multiLevelType w:val="multilevel"/>
    <w:tmpl w:val="8D7E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590179"/>
    <w:multiLevelType w:val="multilevel"/>
    <w:tmpl w:val="5B14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B5A76"/>
    <w:multiLevelType w:val="multilevel"/>
    <w:tmpl w:val="67D8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2B3EC9"/>
    <w:multiLevelType w:val="multilevel"/>
    <w:tmpl w:val="B6CA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6C49CA"/>
    <w:multiLevelType w:val="multilevel"/>
    <w:tmpl w:val="33C0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C2722"/>
    <w:multiLevelType w:val="multilevel"/>
    <w:tmpl w:val="F36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06752"/>
    <w:multiLevelType w:val="multilevel"/>
    <w:tmpl w:val="077C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867FAB"/>
    <w:multiLevelType w:val="multilevel"/>
    <w:tmpl w:val="2F3E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A91FDA"/>
    <w:multiLevelType w:val="multilevel"/>
    <w:tmpl w:val="375C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00141"/>
    <w:multiLevelType w:val="multilevel"/>
    <w:tmpl w:val="7C7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93E7B"/>
    <w:multiLevelType w:val="multilevel"/>
    <w:tmpl w:val="4EF6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1D7C4A"/>
    <w:multiLevelType w:val="multilevel"/>
    <w:tmpl w:val="DF24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03869"/>
    <w:multiLevelType w:val="multilevel"/>
    <w:tmpl w:val="979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100B03"/>
    <w:multiLevelType w:val="multilevel"/>
    <w:tmpl w:val="391A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5D133D"/>
    <w:multiLevelType w:val="multilevel"/>
    <w:tmpl w:val="645A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D5ED4"/>
    <w:multiLevelType w:val="multilevel"/>
    <w:tmpl w:val="749C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427CF"/>
    <w:multiLevelType w:val="multilevel"/>
    <w:tmpl w:val="CDA8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4B3D20"/>
    <w:multiLevelType w:val="multilevel"/>
    <w:tmpl w:val="52C4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D445A"/>
    <w:multiLevelType w:val="multilevel"/>
    <w:tmpl w:val="D52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BE6CE9"/>
    <w:multiLevelType w:val="multilevel"/>
    <w:tmpl w:val="EB22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52D59"/>
    <w:multiLevelType w:val="multilevel"/>
    <w:tmpl w:val="B1E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D4924"/>
    <w:multiLevelType w:val="multilevel"/>
    <w:tmpl w:val="66DE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B409B"/>
    <w:multiLevelType w:val="multilevel"/>
    <w:tmpl w:val="7DCC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553E3"/>
    <w:multiLevelType w:val="multilevel"/>
    <w:tmpl w:val="D00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2D21"/>
    <w:multiLevelType w:val="multilevel"/>
    <w:tmpl w:val="E862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09365">
    <w:abstractNumId w:val="27"/>
  </w:num>
  <w:num w:numId="2" w16cid:durableId="210725749">
    <w:abstractNumId w:val="8"/>
  </w:num>
  <w:num w:numId="3" w16cid:durableId="1025209725">
    <w:abstractNumId w:val="17"/>
  </w:num>
  <w:num w:numId="4" w16cid:durableId="2063551852">
    <w:abstractNumId w:val="0"/>
  </w:num>
  <w:num w:numId="5" w16cid:durableId="1165515367">
    <w:abstractNumId w:val="39"/>
  </w:num>
  <w:num w:numId="6" w16cid:durableId="961107878">
    <w:abstractNumId w:val="20"/>
  </w:num>
  <w:num w:numId="7" w16cid:durableId="2082167450">
    <w:abstractNumId w:val="19"/>
  </w:num>
  <w:num w:numId="8" w16cid:durableId="977302319">
    <w:abstractNumId w:val="18"/>
  </w:num>
  <w:num w:numId="9" w16cid:durableId="1409225739">
    <w:abstractNumId w:val="10"/>
  </w:num>
  <w:num w:numId="10" w16cid:durableId="1274897592">
    <w:abstractNumId w:val="2"/>
  </w:num>
  <w:num w:numId="11" w16cid:durableId="97993881">
    <w:abstractNumId w:val="9"/>
  </w:num>
  <w:num w:numId="12" w16cid:durableId="1904947542">
    <w:abstractNumId w:val="29"/>
  </w:num>
  <w:num w:numId="13" w16cid:durableId="1969581335">
    <w:abstractNumId w:val="32"/>
  </w:num>
  <w:num w:numId="14" w16cid:durableId="1677921683">
    <w:abstractNumId w:val="22"/>
  </w:num>
  <w:num w:numId="15" w16cid:durableId="507408530">
    <w:abstractNumId w:val="30"/>
  </w:num>
  <w:num w:numId="16" w16cid:durableId="1591162167">
    <w:abstractNumId w:val="1"/>
  </w:num>
  <w:num w:numId="17" w16cid:durableId="1457481453">
    <w:abstractNumId w:val="15"/>
  </w:num>
  <w:num w:numId="18" w16cid:durableId="906375957">
    <w:abstractNumId w:val="37"/>
  </w:num>
  <w:num w:numId="19" w16cid:durableId="1047409519">
    <w:abstractNumId w:val="41"/>
  </w:num>
  <w:num w:numId="20" w16cid:durableId="2058578706">
    <w:abstractNumId w:val="25"/>
  </w:num>
  <w:num w:numId="21" w16cid:durableId="2017685924">
    <w:abstractNumId w:val="24"/>
  </w:num>
  <w:num w:numId="22" w16cid:durableId="775252683">
    <w:abstractNumId w:val="23"/>
  </w:num>
  <w:num w:numId="23" w16cid:durableId="350761671">
    <w:abstractNumId w:val="14"/>
  </w:num>
  <w:num w:numId="24" w16cid:durableId="1564757988">
    <w:abstractNumId w:val="16"/>
  </w:num>
  <w:num w:numId="25" w16cid:durableId="1148011329">
    <w:abstractNumId w:val="36"/>
  </w:num>
  <w:num w:numId="26" w16cid:durableId="796946218">
    <w:abstractNumId w:val="12"/>
  </w:num>
  <w:num w:numId="27" w16cid:durableId="289408911">
    <w:abstractNumId w:val="35"/>
  </w:num>
  <w:num w:numId="28" w16cid:durableId="49573176">
    <w:abstractNumId w:val="7"/>
  </w:num>
  <w:num w:numId="29" w16cid:durableId="343439569">
    <w:abstractNumId w:val="28"/>
  </w:num>
  <w:num w:numId="30" w16cid:durableId="720248905">
    <w:abstractNumId w:val="13"/>
  </w:num>
  <w:num w:numId="31" w16cid:durableId="1859350340">
    <w:abstractNumId w:val="26"/>
  </w:num>
  <w:num w:numId="32" w16cid:durableId="531579937">
    <w:abstractNumId w:val="21"/>
  </w:num>
  <w:num w:numId="33" w16cid:durableId="1012951956">
    <w:abstractNumId w:val="43"/>
  </w:num>
  <w:num w:numId="34" w16cid:durableId="489756415">
    <w:abstractNumId w:val="42"/>
  </w:num>
  <w:num w:numId="35" w16cid:durableId="1078749730">
    <w:abstractNumId w:val="33"/>
  </w:num>
  <w:num w:numId="36" w16cid:durableId="1909924568">
    <w:abstractNumId w:val="34"/>
  </w:num>
  <w:num w:numId="37" w16cid:durableId="891694830">
    <w:abstractNumId w:val="40"/>
  </w:num>
  <w:num w:numId="38" w16cid:durableId="89737186">
    <w:abstractNumId w:val="3"/>
  </w:num>
  <w:num w:numId="39" w16cid:durableId="1135411667">
    <w:abstractNumId w:val="31"/>
  </w:num>
  <w:num w:numId="40" w16cid:durableId="1238591405">
    <w:abstractNumId w:val="4"/>
  </w:num>
  <w:num w:numId="41" w16cid:durableId="1032733413">
    <w:abstractNumId w:val="5"/>
  </w:num>
  <w:num w:numId="42" w16cid:durableId="990331739">
    <w:abstractNumId w:val="38"/>
  </w:num>
  <w:num w:numId="43" w16cid:durableId="152380343">
    <w:abstractNumId w:val="11"/>
  </w:num>
  <w:num w:numId="44" w16cid:durableId="1682126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09"/>
    <w:rsid w:val="0001700C"/>
    <w:rsid w:val="00020F41"/>
    <w:rsid w:val="000342F3"/>
    <w:rsid w:val="000930C5"/>
    <w:rsid w:val="000A3915"/>
    <w:rsid w:val="001160D7"/>
    <w:rsid w:val="001346FA"/>
    <w:rsid w:val="00136F98"/>
    <w:rsid w:val="001554C7"/>
    <w:rsid w:val="00167DDA"/>
    <w:rsid w:val="001F62E8"/>
    <w:rsid w:val="002142A3"/>
    <w:rsid w:val="00240D6E"/>
    <w:rsid w:val="00256EC2"/>
    <w:rsid w:val="00267B66"/>
    <w:rsid w:val="0038479B"/>
    <w:rsid w:val="003910B9"/>
    <w:rsid w:val="003B38FD"/>
    <w:rsid w:val="004A37F7"/>
    <w:rsid w:val="004C69FC"/>
    <w:rsid w:val="005A4EF5"/>
    <w:rsid w:val="005C093F"/>
    <w:rsid w:val="005C2E91"/>
    <w:rsid w:val="00651905"/>
    <w:rsid w:val="00736BB5"/>
    <w:rsid w:val="00763730"/>
    <w:rsid w:val="009F5AA5"/>
    <w:rsid w:val="00A543A5"/>
    <w:rsid w:val="00A67D4A"/>
    <w:rsid w:val="00AF7F66"/>
    <w:rsid w:val="00B15E4A"/>
    <w:rsid w:val="00B63567"/>
    <w:rsid w:val="00BB4509"/>
    <w:rsid w:val="00C409A5"/>
    <w:rsid w:val="00C543EF"/>
    <w:rsid w:val="00CA4076"/>
    <w:rsid w:val="00DE6CA9"/>
    <w:rsid w:val="00EA0E4A"/>
    <w:rsid w:val="00F67C47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664"/>
  <w15:chartTrackingRefBased/>
  <w15:docId w15:val="{AA15FFE0-CBB3-40B6-A586-5985050D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509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4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B4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BB4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BB4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BB45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BB4509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BB45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BB450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BB45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BB45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BB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BB4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BB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BB45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4509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BB4509"/>
    <w:rPr>
      <w:i/>
      <w:iCs/>
    </w:rPr>
  </w:style>
  <w:style w:type="paragraph" w:styleId="af">
    <w:name w:val="header"/>
    <w:basedOn w:val="a"/>
    <w:link w:val="af0"/>
    <w:uiPriority w:val="99"/>
    <w:unhideWhenUsed/>
    <w:rsid w:val="00BB4509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0"/>
    <w:link w:val="af"/>
    <w:uiPriority w:val="99"/>
    <w:rsid w:val="00BB450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BB4509"/>
    <w:pPr>
      <w:tabs>
        <w:tab w:val="center" w:pos="4536"/>
        <w:tab w:val="right" w:pos="9072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BB450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3">
    <w:name w:val="Normal (Web)"/>
    <w:basedOn w:val="a"/>
    <w:uiPriority w:val="99"/>
    <w:unhideWhenUsed/>
    <w:rsid w:val="00BB4509"/>
    <w:pPr>
      <w:spacing w:before="100" w:beforeAutospacing="1" w:after="100" w:afterAutospacing="1"/>
    </w:pPr>
    <w:rPr>
      <w:lang w:val="bg-BG" w:eastAsia="bg-BG"/>
    </w:rPr>
  </w:style>
  <w:style w:type="character" w:styleId="af4">
    <w:name w:val="Strong"/>
    <w:basedOn w:val="a0"/>
    <w:uiPriority w:val="22"/>
    <w:qFormat/>
    <w:rsid w:val="00BB4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793C9D6B674DD4AD4A043A3D3E9F4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293BD55-C06B-4569-94D6-8D48DDF0D867}"/>
      </w:docPartPr>
      <w:docPartBody>
        <w:p w:rsidR="00E460F8" w:rsidRDefault="002F5683" w:rsidP="002F5683">
          <w:pPr>
            <w:pStyle w:val="90793C9D6B674DD4AD4A043A3D3E9F42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83"/>
    <w:rsid w:val="001236EF"/>
    <w:rsid w:val="002F5683"/>
    <w:rsid w:val="003B38FD"/>
    <w:rsid w:val="004C69FC"/>
    <w:rsid w:val="004D40B4"/>
    <w:rsid w:val="005A4EF5"/>
    <w:rsid w:val="00651905"/>
    <w:rsid w:val="009062DA"/>
    <w:rsid w:val="00B253C0"/>
    <w:rsid w:val="00B71233"/>
    <w:rsid w:val="00C543EF"/>
    <w:rsid w:val="00E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793C9D6B674DD4AD4A043A3D3E9F42">
    <w:name w:val="90793C9D6B674DD4AD4A043A3D3E9F42"/>
    <w:rsid w:val="002F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Проект!</vt:lpstr>
    </vt:vector>
  </TitlesOfParts>
  <Company/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Проект!</dc:title>
  <dc:subject/>
  <dc:creator>Станислав М. Христов</dc:creator>
  <cp:keywords/>
  <dc:description/>
  <cp:lastModifiedBy>Tanq Petkova</cp:lastModifiedBy>
  <cp:revision>3</cp:revision>
  <cp:lastPrinted>2025-08-06T13:29:00Z</cp:lastPrinted>
  <dcterms:created xsi:type="dcterms:W3CDTF">2025-08-07T12:35:00Z</dcterms:created>
  <dcterms:modified xsi:type="dcterms:W3CDTF">2025-08-07T13:25:00Z</dcterms:modified>
</cp:coreProperties>
</file>